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" ContentType="application/vnd.visi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B9D82" w14:textId="77777777" w:rsidR="00CC4FB4" w:rsidRPr="00790108" w:rsidRDefault="00CC4FB4" w:rsidP="00CC4FB4">
      <w:pPr>
        <w:suppressAutoHyphens/>
        <w:ind w:right="-13"/>
        <w:jc w:val="center"/>
        <w:rPr>
          <w:rFonts w:eastAsia="Arial"/>
          <w:sz w:val="28"/>
          <w:szCs w:val="28"/>
        </w:rPr>
      </w:pPr>
      <w:r w:rsidRPr="00790108">
        <w:rPr>
          <w:rFonts w:eastAsia="Arial"/>
          <w:sz w:val="28"/>
          <w:szCs w:val="28"/>
        </w:rPr>
        <w:t xml:space="preserve">МИНИСТЕРСТВО НАУКИ И ВЫСШЕГО ОБРАЗОВАНИЯ </w:t>
      </w:r>
    </w:p>
    <w:p w14:paraId="43E67166" w14:textId="77777777" w:rsidR="00CC4FB4" w:rsidRPr="00790108" w:rsidRDefault="00CC4FB4" w:rsidP="00CC4FB4">
      <w:pPr>
        <w:suppressAutoHyphens/>
        <w:ind w:right="-13"/>
        <w:jc w:val="center"/>
        <w:rPr>
          <w:sz w:val="28"/>
          <w:szCs w:val="28"/>
        </w:rPr>
      </w:pPr>
      <w:r w:rsidRPr="00790108">
        <w:rPr>
          <w:rFonts w:eastAsia="Arial"/>
          <w:sz w:val="28"/>
          <w:szCs w:val="28"/>
        </w:rPr>
        <w:t>РОССИЙСКОЙ ФЕДЕРАЦИИ</w:t>
      </w:r>
    </w:p>
    <w:p w14:paraId="7A99227A" w14:textId="77777777" w:rsidR="00CC4FB4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5FCCAD03" w14:textId="77777777" w:rsidR="00CC4FB4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4A162E52" w14:textId="77777777" w:rsidR="00CC4FB4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4FFBDEA6" w14:textId="77777777" w:rsidR="00CC4FB4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0C995E80" w14:textId="77777777" w:rsidR="00CC4FB4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72CAFFF5" w14:textId="77777777" w:rsidR="00CC4FB4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70CA4154" w14:textId="77777777" w:rsidR="00CC4FB4" w:rsidRPr="00790108" w:rsidRDefault="00CC4FB4" w:rsidP="00CC4FB4">
      <w:pPr>
        <w:suppressAutoHyphens/>
        <w:spacing w:line="216" w:lineRule="exact"/>
        <w:rPr>
          <w:sz w:val="28"/>
          <w:szCs w:val="28"/>
        </w:rPr>
      </w:pPr>
    </w:p>
    <w:p w14:paraId="1A391FF1" w14:textId="77777777" w:rsidR="00CC4FB4" w:rsidRPr="00790108" w:rsidRDefault="00CC4FB4" w:rsidP="00CC4FB4">
      <w:pPr>
        <w:suppressAutoHyphens/>
        <w:spacing w:line="360" w:lineRule="auto"/>
        <w:ind w:right="6"/>
        <w:jc w:val="center"/>
        <w:rPr>
          <w:rFonts w:eastAsia="Arial"/>
          <w:sz w:val="28"/>
          <w:szCs w:val="28"/>
        </w:rPr>
      </w:pPr>
      <w:r w:rsidRPr="00790108">
        <w:rPr>
          <w:rFonts w:eastAsia="Arial"/>
          <w:sz w:val="28"/>
          <w:szCs w:val="28"/>
        </w:rPr>
        <w:t xml:space="preserve">ФЕДЕРАЛЬНОЕ ГОСУДАРСТВЕННОЕ БЮДЖЕТНОЕ </w:t>
      </w:r>
    </w:p>
    <w:p w14:paraId="1C8B0DBC" w14:textId="77777777" w:rsidR="00CC4FB4" w:rsidRPr="00790108" w:rsidRDefault="00CC4FB4" w:rsidP="00CC4FB4">
      <w:pPr>
        <w:suppressAutoHyphens/>
        <w:spacing w:line="360" w:lineRule="auto"/>
        <w:ind w:right="6"/>
        <w:jc w:val="center"/>
        <w:rPr>
          <w:rFonts w:eastAsia="Arial"/>
          <w:sz w:val="28"/>
          <w:szCs w:val="28"/>
        </w:rPr>
      </w:pPr>
      <w:r w:rsidRPr="00790108">
        <w:rPr>
          <w:rFonts w:eastAsia="Arial"/>
          <w:sz w:val="28"/>
          <w:szCs w:val="28"/>
        </w:rPr>
        <w:t xml:space="preserve">ОБРАЗОВАТЕЛЬНОЕ УЧРЕЖДЕНИЕ ВЫСШЕГО ОБРАЗОВАНИЯ </w:t>
      </w:r>
    </w:p>
    <w:p w14:paraId="1D9AAD15" w14:textId="77777777" w:rsidR="00CC4FB4" w:rsidRPr="00790108" w:rsidRDefault="00CC4FB4" w:rsidP="00CC4FB4">
      <w:pPr>
        <w:suppressAutoHyphens/>
        <w:spacing w:line="360" w:lineRule="auto"/>
        <w:ind w:right="6"/>
        <w:jc w:val="center"/>
        <w:rPr>
          <w:rFonts w:eastAsia="Arial"/>
          <w:sz w:val="28"/>
          <w:szCs w:val="28"/>
        </w:rPr>
      </w:pPr>
      <w:r w:rsidRPr="00790108">
        <w:rPr>
          <w:rFonts w:eastAsia="Arial"/>
          <w:sz w:val="28"/>
          <w:szCs w:val="28"/>
        </w:rPr>
        <w:t>«ДОНСКОЙ ГОСУДАРСТВЕННЫЙ ТЕХНИЧЕСКИЙ УНИВЕРСИТЕТ»</w:t>
      </w:r>
    </w:p>
    <w:p w14:paraId="51EEB28E" w14:textId="77777777" w:rsidR="00CC4FB4" w:rsidRPr="00790108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4D44C6B4" w14:textId="77777777" w:rsidR="00CC4FB4" w:rsidRPr="00790108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6287CE6A" w14:textId="77777777" w:rsidR="00CC4FB4" w:rsidRPr="00790108" w:rsidRDefault="00CC4FB4" w:rsidP="00CC4FB4">
      <w:pPr>
        <w:suppressAutoHyphens/>
        <w:spacing w:line="366" w:lineRule="exact"/>
        <w:rPr>
          <w:sz w:val="28"/>
          <w:szCs w:val="28"/>
        </w:rPr>
      </w:pPr>
    </w:p>
    <w:p w14:paraId="0F06AF59" w14:textId="77777777" w:rsidR="00CC4FB4" w:rsidRPr="00790108" w:rsidRDefault="00CC4FB4" w:rsidP="00CC4FB4">
      <w:pPr>
        <w:suppressAutoHyphens/>
        <w:ind w:right="6"/>
        <w:jc w:val="center"/>
        <w:rPr>
          <w:sz w:val="28"/>
          <w:szCs w:val="28"/>
        </w:rPr>
      </w:pPr>
      <w:r w:rsidRPr="00790108">
        <w:rPr>
          <w:rFonts w:eastAsia="Arial"/>
          <w:sz w:val="28"/>
          <w:szCs w:val="28"/>
        </w:rPr>
        <w:t>Кафедра «Организация перевозок и дорожного движения»</w:t>
      </w:r>
    </w:p>
    <w:p w14:paraId="0E819FF5" w14:textId="77777777" w:rsidR="00CC4FB4" w:rsidRPr="00790108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1DE23D71" w14:textId="77777777" w:rsidR="00CC4FB4" w:rsidRPr="00790108" w:rsidRDefault="00CC4FB4" w:rsidP="00CC4FB4">
      <w:pPr>
        <w:suppressAutoHyphens/>
        <w:spacing w:line="383" w:lineRule="exact"/>
        <w:rPr>
          <w:sz w:val="28"/>
          <w:szCs w:val="28"/>
        </w:rPr>
      </w:pPr>
    </w:p>
    <w:p w14:paraId="0B5BDDD0" w14:textId="77777777" w:rsidR="00CC4FB4" w:rsidRDefault="00CC4FB4" w:rsidP="00CC4FB4">
      <w:pPr>
        <w:suppressAutoHyphens/>
        <w:ind w:right="6"/>
        <w:jc w:val="center"/>
        <w:rPr>
          <w:rFonts w:eastAsia="Arial"/>
          <w:sz w:val="28"/>
          <w:szCs w:val="28"/>
        </w:rPr>
      </w:pPr>
    </w:p>
    <w:p w14:paraId="5E592C28" w14:textId="77777777" w:rsidR="00CC4FB4" w:rsidRDefault="00CC4FB4" w:rsidP="00CC4FB4">
      <w:pPr>
        <w:suppressAutoHyphens/>
        <w:ind w:right="6"/>
        <w:jc w:val="center"/>
        <w:rPr>
          <w:rFonts w:eastAsia="Arial"/>
          <w:sz w:val="28"/>
          <w:szCs w:val="28"/>
        </w:rPr>
      </w:pPr>
    </w:p>
    <w:p w14:paraId="31D2B24C" w14:textId="77777777" w:rsidR="00CC4FB4" w:rsidRDefault="00CC4FB4" w:rsidP="00CC4FB4">
      <w:pPr>
        <w:suppressAutoHyphens/>
        <w:ind w:right="6"/>
        <w:jc w:val="center"/>
        <w:rPr>
          <w:spacing w:val="2"/>
          <w:sz w:val="28"/>
          <w:szCs w:val="28"/>
        </w:rPr>
      </w:pPr>
      <w:r w:rsidRPr="00790108">
        <w:rPr>
          <w:rFonts w:eastAsia="Arial"/>
          <w:sz w:val="28"/>
          <w:szCs w:val="28"/>
        </w:rPr>
        <w:t xml:space="preserve">МЕТОДИЧЕСКИЕ УКАЗАНИЯ </w:t>
      </w:r>
      <w:r w:rsidRPr="00CC4FB4">
        <w:rPr>
          <w:sz w:val="28"/>
          <w:szCs w:val="28"/>
        </w:rPr>
        <w:t xml:space="preserve">ДЛЯ </w:t>
      </w:r>
      <w:r w:rsidRPr="00CC4FB4">
        <w:rPr>
          <w:sz w:val="28"/>
          <w:szCs w:val="28"/>
        </w:rPr>
        <w:t>ПРАКТИЧЕСКИХ</w:t>
      </w:r>
      <w:r w:rsidRPr="00CC4FB4">
        <w:rPr>
          <w:sz w:val="28"/>
          <w:szCs w:val="28"/>
        </w:rPr>
        <w:t xml:space="preserve"> ЗАНЯТИЙ</w:t>
      </w:r>
      <w:r w:rsidRPr="00CC4FB4">
        <w:rPr>
          <w:spacing w:val="2"/>
          <w:sz w:val="28"/>
          <w:szCs w:val="28"/>
        </w:rPr>
        <w:t xml:space="preserve"> </w:t>
      </w:r>
    </w:p>
    <w:p w14:paraId="1C4208A4" w14:textId="77777777" w:rsidR="00CC4FB4" w:rsidRDefault="00CC4FB4" w:rsidP="00CC4FB4">
      <w:pPr>
        <w:suppressAutoHyphens/>
        <w:ind w:right="6"/>
        <w:jc w:val="center"/>
        <w:rPr>
          <w:rFonts w:eastAsia="Arial"/>
          <w:sz w:val="28"/>
          <w:szCs w:val="28"/>
        </w:rPr>
      </w:pPr>
      <w:r w:rsidRPr="00790108">
        <w:rPr>
          <w:rFonts w:eastAsia="Arial"/>
          <w:sz w:val="28"/>
          <w:szCs w:val="28"/>
        </w:rPr>
        <w:t>ПО ДИСЦИПЛИНЕ</w:t>
      </w:r>
      <w:r w:rsidRPr="00790108">
        <w:rPr>
          <w:rFonts w:eastAsia="Arial"/>
          <w:sz w:val="28"/>
          <w:szCs w:val="28"/>
        </w:rPr>
        <w:t xml:space="preserve"> </w:t>
      </w:r>
    </w:p>
    <w:p w14:paraId="69084A3B" w14:textId="563A7908" w:rsidR="00CC4FB4" w:rsidRPr="00790108" w:rsidRDefault="00CC4FB4" w:rsidP="00CC4FB4">
      <w:pPr>
        <w:suppressAutoHyphens/>
        <w:ind w:right="6"/>
        <w:jc w:val="center"/>
        <w:rPr>
          <w:rFonts w:eastAsia="Arial"/>
          <w:sz w:val="28"/>
          <w:szCs w:val="28"/>
        </w:rPr>
      </w:pPr>
      <w:r w:rsidRPr="00790108">
        <w:rPr>
          <w:rFonts w:eastAsia="Arial"/>
          <w:sz w:val="28"/>
          <w:szCs w:val="28"/>
        </w:rPr>
        <w:t>«</w:t>
      </w:r>
      <w:bookmarkStart w:id="0" w:name="_Hlk141260886"/>
      <w:r w:rsidRPr="00F93092">
        <w:rPr>
          <w:rFonts w:eastAsia="Arial"/>
          <w:sz w:val="28"/>
          <w:szCs w:val="28"/>
        </w:rPr>
        <w:t>АРХИТЕКТУРА И СТАНДАРТЫ ПРОЕКТИРОВАНИЯ ИНТЕЛЛЕКТУАЛЬНЫХ ТРАНСПОРТНЫХ СИСТЕМ</w:t>
      </w:r>
      <w:bookmarkEnd w:id="0"/>
      <w:r w:rsidRPr="00790108">
        <w:rPr>
          <w:rFonts w:eastAsia="Arial"/>
          <w:sz w:val="28"/>
          <w:szCs w:val="28"/>
        </w:rPr>
        <w:t>»</w:t>
      </w:r>
    </w:p>
    <w:p w14:paraId="7E149DFC" w14:textId="77777777" w:rsidR="00CC4FB4" w:rsidRPr="00790108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77FDDA9C" w14:textId="77777777" w:rsidR="00CC4FB4" w:rsidRPr="00790108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60B87B7F" w14:textId="77777777" w:rsidR="00CC4FB4" w:rsidRPr="00790108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20669579" w14:textId="77777777" w:rsidR="00CC4FB4" w:rsidRPr="00790108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1A8110BC" w14:textId="77777777" w:rsidR="00CC4FB4" w:rsidRPr="00790108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646BC49A" w14:textId="77777777" w:rsidR="00CC4FB4" w:rsidRPr="00790108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15622CA7" w14:textId="77777777" w:rsidR="00CC4FB4" w:rsidRPr="00790108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7257BAF0" w14:textId="77777777" w:rsidR="00CC4FB4" w:rsidRPr="00790108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2AAB72D7" w14:textId="77777777" w:rsidR="00CC4FB4" w:rsidRPr="00790108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0E615A15" w14:textId="77777777" w:rsidR="00CC4FB4" w:rsidRPr="00790108" w:rsidRDefault="00CC4FB4" w:rsidP="00CC4FB4">
      <w:pPr>
        <w:suppressAutoHyphens/>
        <w:spacing w:line="200" w:lineRule="exact"/>
        <w:rPr>
          <w:sz w:val="28"/>
          <w:szCs w:val="28"/>
        </w:rPr>
      </w:pPr>
    </w:p>
    <w:p w14:paraId="47C97F0B" w14:textId="77777777" w:rsidR="00CC4FB4" w:rsidRPr="00790108" w:rsidRDefault="00CC4FB4" w:rsidP="00CC4FB4">
      <w:pPr>
        <w:suppressAutoHyphens/>
        <w:spacing w:line="302" w:lineRule="exact"/>
        <w:rPr>
          <w:sz w:val="28"/>
          <w:szCs w:val="28"/>
        </w:rPr>
      </w:pPr>
    </w:p>
    <w:p w14:paraId="181B914E" w14:textId="77777777" w:rsidR="00CC4FB4" w:rsidRDefault="00CC4FB4" w:rsidP="00CC4FB4">
      <w:pPr>
        <w:suppressAutoHyphens/>
        <w:ind w:right="6"/>
        <w:jc w:val="center"/>
        <w:rPr>
          <w:rFonts w:eastAsia="Arial"/>
          <w:sz w:val="28"/>
          <w:szCs w:val="28"/>
        </w:rPr>
      </w:pPr>
    </w:p>
    <w:p w14:paraId="74A21BAC" w14:textId="77777777" w:rsidR="00CC4FB4" w:rsidRDefault="00CC4FB4" w:rsidP="00CC4FB4">
      <w:pPr>
        <w:suppressAutoHyphens/>
        <w:ind w:right="6"/>
        <w:jc w:val="center"/>
        <w:rPr>
          <w:rFonts w:eastAsia="Arial"/>
          <w:sz w:val="28"/>
          <w:szCs w:val="28"/>
        </w:rPr>
      </w:pPr>
    </w:p>
    <w:p w14:paraId="0A0C9A7C" w14:textId="77777777" w:rsidR="00CC4FB4" w:rsidRDefault="00CC4FB4" w:rsidP="00CC4FB4">
      <w:pPr>
        <w:suppressAutoHyphens/>
        <w:ind w:right="6"/>
        <w:jc w:val="center"/>
        <w:rPr>
          <w:rFonts w:eastAsia="Arial"/>
          <w:sz w:val="28"/>
          <w:szCs w:val="28"/>
        </w:rPr>
      </w:pPr>
    </w:p>
    <w:p w14:paraId="208F4A69" w14:textId="77777777" w:rsidR="00CC4FB4" w:rsidRDefault="00CC4FB4" w:rsidP="00CC4FB4">
      <w:pPr>
        <w:suppressAutoHyphens/>
        <w:ind w:right="6"/>
        <w:jc w:val="center"/>
        <w:rPr>
          <w:rFonts w:eastAsia="Arial"/>
          <w:sz w:val="28"/>
          <w:szCs w:val="28"/>
        </w:rPr>
      </w:pPr>
    </w:p>
    <w:p w14:paraId="34265CEF" w14:textId="77777777" w:rsidR="00CC4FB4" w:rsidRDefault="00CC4FB4" w:rsidP="00CC4FB4">
      <w:pPr>
        <w:suppressAutoHyphens/>
        <w:ind w:right="6"/>
        <w:jc w:val="center"/>
        <w:rPr>
          <w:rFonts w:eastAsia="Arial"/>
          <w:sz w:val="28"/>
          <w:szCs w:val="28"/>
        </w:rPr>
      </w:pPr>
    </w:p>
    <w:p w14:paraId="3EC81EE8" w14:textId="77777777" w:rsidR="00CC4FB4" w:rsidRDefault="00CC4FB4" w:rsidP="00CC4FB4">
      <w:pPr>
        <w:suppressAutoHyphens/>
        <w:ind w:right="6"/>
        <w:jc w:val="center"/>
        <w:rPr>
          <w:rFonts w:eastAsia="Arial"/>
          <w:sz w:val="28"/>
          <w:szCs w:val="28"/>
        </w:rPr>
      </w:pPr>
    </w:p>
    <w:p w14:paraId="1E567B35" w14:textId="77777777" w:rsidR="00CC4FB4" w:rsidRDefault="00CC4FB4" w:rsidP="00CC4FB4">
      <w:pPr>
        <w:suppressAutoHyphens/>
        <w:ind w:right="6"/>
        <w:jc w:val="center"/>
        <w:rPr>
          <w:rFonts w:eastAsia="Arial"/>
          <w:sz w:val="28"/>
          <w:szCs w:val="28"/>
        </w:rPr>
      </w:pPr>
    </w:p>
    <w:p w14:paraId="76C15A52" w14:textId="77777777" w:rsidR="00CC4FB4" w:rsidRDefault="00CC4FB4" w:rsidP="00CC4FB4">
      <w:pPr>
        <w:suppressAutoHyphens/>
        <w:ind w:right="6"/>
        <w:jc w:val="center"/>
        <w:rPr>
          <w:rFonts w:eastAsia="Arial"/>
          <w:sz w:val="28"/>
          <w:szCs w:val="28"/>
        </w:rPr>
      </w:pPr>
    </w:p>
    <w:p w14:paraId="72B2F339" w14:textId="77777777" w:rsidR="00CC4FB4" w:rsidRDefault="00CC4FB4" w:rsidP="00CC4FB4">
      <w:pPr>
        <w:suppressAutoHyphens/>
        <w:ind w:right="6"/>
        <w:jc w:val="center"/>
        <w:rPr>
          <w:rFonts w:eastAsia="Arial"/>
          <w:sz w:val="28"/>
          <w:szCs w:val="28"/>
        </w:rPr>
      </w:pPr>
    </w:p>
    <w:p w14:paraId="5629C03A" w14:textId="77777777" w:rsidR="00CC4FB4" w:rsidRDefault="00CC4FB4" w:rsidP="00CC4FB4">
      <w:pPr>
        <w:suppressAutoHyphens/>
        <w:ind w:right="6"/>
        <w:jc w:val="center"/>
        <w:rPr>
          <w:rFonts w:eastAsia="Arial"/>
          <w:sz w:val="28"/>
          <w:szCs w:val="28"/>
        </w:rPr>
      </w:pPr>
    </w:p>
    <w:p w14:paraId="1AC047EA" w14:textId="77777777" w:rsidR="00CC4FB4" w:rsidRPr="00790108" w:rsidRDefault="00CC4FB4" w:rsidP="00CC4FB4">
      <w:pPr>
        <w:suppressAutoHyphens/>
        <w:ind w:right="6"/>
        <w:jc w:val="center"/>
        <w:rPr>
          <w:sz w:val="28"/>
          <w:szCs w:val="28"/>
        </w:rPr>
      </w:pPr>
      <w:proofErr w:type="spellStart"/>
      <w:r w:rsidRPr="00790108">
        <w:rPr>
          <w:rFonts w:eastAsia="Arial"/>
          <w:sz w:val="28"/>
          <w:szCs w:val="28"/>
        </w:rPr>
        <w:t>Ростов</w:t>
      </w:r>
      <w:proofErr w:type="spellEnd"/>
      <w:r w:rsidRPr="00790108">
        <w:rPr>
          <w:rFonts w:eastAsia="Arial"/>
          <w:sz w:val="28"/>
          <w:szCs w:val="28"/>
        </w:rPr>
        <w:t>-на-Дону</w:t>
      </w:r>
    </w:p>
    <w:p w14:paraId="5D93A37D" w14:textId="77777777" w:rsidR="00CC4FB4" w:rsidRPr="00790108" w:rsidRDefault="00CC4FB4" w:rsidP="00CC4FB4">
      <w:pPr>
        <w:suppressAutoHyphens/>
        <w:spacing w:line="85" w:lineRule="exact"/>
        <w:rPr>
          <w:sz w:val="28"/>
          <w:szCs w:val="28"/>
        </w:rPr>
      </w:pPr>
    </w:p>
    <w:p w14:paraId="03F3D731" w14:textId="77777777" w:rsidR="00CC4FB4" w:rsidRPr="00790108" w:rsidRDefault="00CC4FB4" w:rsidP="00CC4FB4">
      <w:pPr>
        <w:suppressAutoHyphens/>
        <w:ind w:right="6"/>
        <w:jc w:val="center"/>
        <w:rPr>
          <w:sz w:val="28"/>
          <w:szCs w:val="28"/>
        </w:rPr>
      </w:pPr>
      <w:r w:rsidRPr="00790108">
        <w:rPr>
          <w:rFonts w:eastAsia="Arial"/>
          <w:sz w:val="28"/>
          <w:szCs w:val="28"/>
        </w:rPr>
        <w:t>ДГТУ</w:t>
      </w:r>
    </w:p>
    <w:p w14:paraId="3C93320A" w14:textId="77777777" w:rsidR="00CC4FB4" w:rsidRPr="00790108" w:rsidRDefault="00CC4FB4" w:rsidP="00CC4FB4">
      <w:pPr>
        <w:suppressAutoHyphens/>
        <w:spacing w:line="64" w:lineRule="exact"/>
        <w:rPr>
          <w:sz w:val="28"/>
          <w:szCs w:val="28"/>
        </w:rPr>
      </w:pPr>
    </w:p>
    <w:p w14:paraId="75F38F28" w14:textId="2C524229" w:rsidR="00CC4FB4" w:rsidRDefault="00CC4FB4" w:rsidP="00CC4FB4">
      <w:pPr>
        <w:suppressAutoHyphens/>
        <w:ind w:right="6"/>
        <w:jc w:val="center"/>
        <w:rPr>
          <w:rFonts w:eastAsia="Arial"/>
          <w:sz w:val="28"/>
          <w:szCs w:val="28"/>
        </w:rPr>
      </w:pPr>
      <w:r w:rsidRPr="00790108">
        <w:rPr>
          <w:rFonts w:eastAsia="Arial"/>
          <w:sz w:val="28"/>
          <w:szCs w:val="28"/>
        </w:rPr>
        <w:t>2023</w:t>
      </w:r>
    </w:p>
    <w:p w14:paraId="6AC0FCC7" w14:textId="77777777" w:rsidR="00CC4FB4" w:rsidRPr="00790108" w:rsidRDefault="00CC4FB4" w:rsidP="00CC4FB4">
      <w:pPr>
        <w:suppressAutoHyphens/>
        <w:ind w:right="6"/>
        <w:jc w:val="center"/>
        <w:rPr>
          <w:rFonts w:eastAsia="Arial"/>
          <w:sz w:val="28"/>
          <w:szCs w:val="28"/>
        </w:rPr>
      </w:pPr>
    </w:p>
    <w:p w14:paraId="1BC7F675" w14:textId="77777777" w:rsidR="00CC4FB4" w:rsidRDefault="00CC4FB4" w:rsidP="00CC4FB4">
      <w:pPr>
        <w:suppressAutoHyphens/>
      </w:pPr>
      <w:r w:rsidRPr="00A55A6E">
        <w:rPr>
          <w:rFonts w:eastAsia="Arial"/>
        </w:rPr>
        <w:lastRenderedPageBreak/>
        <w:t>УДК 656</w:t>
      </w:r>
    </w:p>
    <w:p w14:paraId="6146A2F8" w14:textId="77777777" w:rsidR="00CC4FB4" w:rsidRDefault="00CC4FB4" w:rsidP="00CC4FB4">
      <w:pPr>
        <w:suppressAutoHyphens/>
      </w:pPr>
    </w:p>
    <w:p w14:paraId="6DE6F455" w14:textId="77777777" w:rsidR="00CC4FB4" w:rsidRDefault="00CC4FB4" w:rsidP="00CC4FB4">
      <w:pPr>
        <w:suppressAutoHyphens/>
      </w:pPr>
      <w:r>
        <w:rPr>
          <w:rFonts w:eastAsia="Arial"/>
        </w:rPr>
        <w:t xml:space="preserve">Составители: А.А. </w:t>
      </w:r>
      <w:proofErr w:type="spellStart"/>
      <w:r>
        <w:rPr>
          <w:rFonts w:eastAsia="Arial"/>
        </w:rPr>
        <w:t>Феофилова</w:t>
      </w:r>
      <w:proofErr w:type="spellEnd"/>
    </w:p>
    <w:p w14:paraId="503864D4" w14:textId="77777777" w:rsidR="00CC4FB4" w:rsidRDefault="00CC4FB4" w:rsidP="00CC4FB4">
      <w:pPr>
        <w:suppressAutoHyphens/>
      </w:pPr>
    </w:p>
    <w:p w14:paraId="1E80EDE9" w14:textId="77777777" w:rsidR="00CC4FB4" w:rsidRDefault="00CC4FB4" w:rsidP="00CC4FB4">
      <w:pPr>
        <w:suppressAutoHyphens/>
        <w:ind w:left="1843" w:firstLine="567"/>
      </w:pPr>
      <w:r>
        <w:rPr>
          <w:rFonts w:eastAsia="Arial"/>
        </w:rPr>
        <w:t>Методические указания для выполнения практических работ по дисциплине «А</w:t>
      </w:r>
      <w:r w:rsidRPr="00F93092">
        <w:rPr>
          <w:rFonts w:eastAsia="Arial"/>
        </w:rPr>
        <w:t>рхитектура и стандарты проектирования интеллектуальных транспортных систем</w:t>
      </w:r>
      <w:r>
        <w:rPr>
          <w:rFonts w:eastAsia="Arial"/>
        </w:rPr>
        <w:t xml:space="preserve">»: метод. указания. – </w:t>
      </w:r>
      <w:proofErr w:type="spellStart"/>
      <w:r>
        <w:rPr>
          <w:rFonts w:eastAsia="Arial"/>
        </w:rPr>
        <w:t>Ростов</w:t>
      </w:r>
      <w:proofErr w:type="spellEnd"/>
      <w:r>
        <w:rPr>
          <w:rFonts w:eastAsia="Arial"/>
        </w:rPr>
        <w:t xml:space="preserve">-на-Дону: Донской гос. </w:t>
      </w:r>
      <w:proofErr w:type="spellStart"/>
      <w:r>
        <w:rPr>
          <w:rFonts w:eastAsia="Arial"/>
        </w:rPr>
        <w:t>техн</w:t>
      </w:r>
      <w:proofErr w:type="spellEnd"/>
      <w:r>
        <w:rPr>
          <w:rFonts w:eastAsia="Arial"/>
        </w:rPr>
        <w:t>. ун-т, 2023. – 22 с.</w:t>
      </w:r>
    </w:p>
    <w:p w14:paraId="5333D5C4" w14:textId="77777777" w:rsidR="00CC4FB4" w:rsidRDefault="00CC4FB4" w:rsidP="00CC4FB4">
      <w:pPr>
        <w:suppressAutoHyphens/>
      </w:pPr>
    </w:p>
    <w:p w14:paraId="4141647F" w14:textId="037E04C6" w:rsidR="00CC4FB4" w:rsidRDefault="00A87977" w:rsidP="00CC4FB4">
      <w:pPr>
        <w:suppressAutoHyphens/>
        <w:ind w:firstLine="709"/>
        <w:jc w:val="both"/>
        <w:rPr>
          <w:rFonts w:eastAsia="Arial"/>
        </w:rPr>
      </w:pPr>
      <w:r w:rsidRPr="00A87977">
        <w:rPr>
          <w:rFonts w:eastAsia="Arial"/>
        </w:rPr>
        <w:t>Представлены практические работы по конструированию структуры и элементов подсистем интеллектуальных транспортных систем, содержат актуальный банк подсистем  ИТС, применяемых на сети автомобильных дорог. Предназначены для магистров всех форм обучения направления подготовки 23.04.01«Технология транспортных процессов.</w:t>
      </w:r>
    </w:p>
    <w:p w14:paraId="04B92A24" w14:textId="77777777" w:rsidR="00CC4FB4" w:rsidRDefault="00CC4FB4" w:rsidP="00CC4FB4">
      <w:pPr>
        <w:suppressAutoHyphens/>
        <w:ind w:firstLine="708"/>
      </w:pPr>
    </w:p>
    <w:p w14:paraId="4E925DED" w14:textId="77777777" w:rsidR="00CC4FB4" w:rsidRDefault="00CC4FB4" w:rsidP="00CC4FB4">
      <w:pPr>
        <w:suppressAutoHyphens/>
        <w:jc w:val="right"/>
      </w:pPr>
      <w:r>
        <w:rPr>
          <w:rFonts w:eastAsia="Arial"/>
        </w:rPr>
        <w:t>УДК 656</w:t>
      </w:r>
    </w:p>
    <w:p w14:paraId="602A2570" w14:textId="77777777" w:rsidR="00CC4FB4" w:rsidRDefault="00CC4FB4" w:rsidP="00CC4FB4">
      <w:pPr>
        <w:suppressAutoHyphens/>
      </w:pPr>
    </w:p>
    <w:p w14:paraId="4BEB1972" w14:textId="77777777" w:rsidR="00CC4FB4" w:rsidRDefault="00CC4FB4" w:rsidP="00CC4FB4">
      <w:pPr>
        <w:suppressAutoHyphens/>
        <w:ind w:right="20"/>
        <w:jc w:val="center"/>
      </w:pPr>
      <w:r>
        <w:rPr>
          <w:rFonts w:eastAsia="Arial"/>
        </w:rPr>
        <w:t>Печатается по решению редакционно-издательского совета</w:t>
      </w:r>
    </w:p>
    <w:p w14:paraId="153C0980" w14:textId="77777777" w:rsidR="00CC4FB4" w:rsidRDefault="00CC4FB4" w:rsidP="00CC4FB4">
      <w:pPr>
        <w:suppressAutoHyphens/>
        <w:jc w:val="center"/>
      </w:pPr>
      <w:r>
        <w:rPr>
          <w:rFonts w:eastAsia="Arial"/>
        </w:rPr>
        <w:t>Донского государственного технического университета</w:t>
      </w:r>
    </w:p>
    <w:p w14:paraId="3B453A3C" w14:textId="77777777" w:rsidR="00CC4FB4" w:rsidRDefault="00CC4FB4" w:rsidP="00CC4FB4">
      <w:pPr>
        <w:suppressAutoHyphens/>
      </w:pPr>
    </w:p>
    <w:p w14:paraId="69D7D541" w14:textId="77777777" w:rsidR="00CC4FB4" w:rsidRDefault="00CC4FB4" w:rsidP="00CC4FB4">
      <w:pPr>
        <w:suppressAutoHyphens/>
        <w:ind w:right="20"/>
        <w:jc w:val="center"/>
      </w:pPr>
      <w:r>
        <w:t xml:space="preserve">Ответственный за выпуск зав. кафедрой «Организация перевозок и дорожного движения» </w:t>
      </w:r>
    </w:p>
    <w:p w14:paraId="181D0711" w14:textId="77777777" w:rsidR="00CC4FB4" w:rsidRDefault="00CC4FB4" w:rsidP="00CC4FB4">
      <w:pPr>
        <w:suppressAutoHyphens/>
        <w:ind w:right="20"/>
        <w:jc w:val="center"/>
      </w:pPr>
      <w:r>
        <w:t xml:space="preserve">д-р </w:t>
      </w:r>
      <w:proofErr w:type="spellStart"/>
      <w:r>
        <w:t>техн</w:t>
      </w:r>
      <w:proofErr w:type="spellEnd"/>
      <w:r>
        <w:t>. наук, профессор В.В. Зырянов</w:t>
      </w:r>
    </w:p>
    <w:p w14:paraId="2CA4D298" w14:textId="77777777" w:rsidR="00CC4FB4" w:rsidRDefault="00CC4FB4" w:rsidP="00CC4FB4">
      <w:pPr>
        <w:suppressAutoHyphens/>
        <w:ind w:left="1100"/>
      </w:pPr>
      <w:r>
        <w:t>_____________________________________________________</w:t>
      </w:r>
    </w:p>
    <w:p w14:paraId="4A2FECA2" w14:textId="77777777" w:rsidR="00CC4FB4" w:rsidRDefault="00CC4FB4" w:rsidP="00CC4FB4">
      <w:pPr>
        <w:suppressAutoHyphens/>
      </w:pPr>
    </w:p>
    <w:p w14:paraId="2B95CD68" w14:textId="77777777" w:rsidR="00CC4FB4" w:rsidRDefault="00CC4FB4" w:rsidP="00CC4FB4">
      <w:pPr>
        <w:numPr>
          <w:ilvl w:val="0"/>
          <w:numId w:val="43"/>
        </w:numPr>
        <w:tabs>
          <w:tab w:val="left" w:pos="3620"/>
        </w:tabs>
        <w:suppressAutoHyphens/>
        <w:ind w:left="3620" w:hanging="264"/>
      </w:pPr>
      <w:r>
        <w:t>печать ___.___.2023 г.</w:t>
      </w:r>
    </w:p>
    <w:p w14:paraId="2CF5DE5B" w14:textId="77777777" w:rsidR="00CC4FB4" w:rsidRDefault="00CC4FB4" w:rsidP="00CC4FB4">
      <w:pPr>
        <w:suppressAutoHyphens/>
        <w:ind w:left="2420"/>
      </w:pPr>
      <w:r>
        <w:t xml:space="preserve">Формат 60×84/16. Объем ___ </w:t>
      </w:r>
      <w:proofErr w:type="spellStart"/>
      <w:r>
        <w:t>усл</w:t>
      </w:r>
      <w:proofErr w:type="spellEnd"/>
      <w:r>
        <w:t>. п. л.</w:t>
      </w:r>
    </w:p>
    <w:p w14:paraId="6F601F26" w14:textId="77777777" w:rsidR="00CC4FB4" w:rsidRDefault="00CC4FB4" w:rsidP="00CC4FB4">
      <w:pPr>
        <w:suppressAutoHyphens/>
        <w:ind w:left="3080"/>
      </w:pPr>
      <w:r>
        <w:t>Тираж ___ экз. Заказ № ___</w:t>
      </w:r>
    </w:p>
    <w:p w14:paraId="5597E9B1" w14:textId="77777777" w:rsidR="00CC4FB4" w:rsidRDefault="00CC4FB4" w:rsidP="00CC4FB4">
      <w:pPr>
        <w:suppressAutoHyphens/>
        <w:ind w:right="20"/>
        <w:jc w:val="center"/>
      </w:pPr>
      <w:r>
        <w:t>_____________________________________________________</w:t>
      </w:r>
    </w:p>
    <w:p w14:paraId="3FED12ED" w14:textId="77777777" w:rsidR="00CC4FB4" w:rsidRDefault="00CC4FB4" w:rsidP="00CC4FB4">
      <w:pPr>
        <w:suppressAutoHyphens/>
        <w:jc w:val="center"/>
      </w:pPr>
      <w:r>
        <w:t>Издательский центр ДГТУ</w:t>
      </w:r>
    </w:p>
    <w:p w14:paraId="04FBEFF5" w14:textId="77777777" w:rsidR="00CC4FB4" w:rsidRDefault="00CC4FB4" w:rsidP="00CC4FB4">
      <w:pPr>
        <w:suppressAutoHyphens/>
        <w:ind w:right="20"/>
        <w:jc w:val="center"/>
      </w:pPr>
      <w:r>
        <w:t>Адрес университета и полиграфического предприятия:</w:t>
      </w:r>
    </w:p>
    <w:p w14:paraId="50314605" w14:textId="77777777" w:rsidR="00CC4FB4" w:rsidRDefault="00CC4FB4" w:rsidP="00CC4FB4">
      <w:pPr>
        <w:suppressAutoHyphens/>
        <w:ind w:right="20"/>
        <w:jc w:val="center"/>
      </w:pPr>
      <w:r>
        <w:t xml:space="preserve">344000, г. </w:t>
      </w:r>
      <w:proofErr w:type="spellStart"/>
      <w:r>
        <w:t>Ростов</w:t>
      </w:r>
      <w:proofErr w:type="spellEnd"/>
      <w:r>
        <w:t>-на-Дону, пл. Гагарина, 1</w:t>
      </w:r>
    </w:p>
    <w:p w14:paraId="0D581A9E" w14:textId="77777777" w:rsidR="00CC4FB4" w:rsidRDefault="00CC4FB4" w:rsidP="00CC4FB4">
      <w:pPr>
        <w:suppressAutoHyphens/>
        <w:ind w:left="5520"/>
        <w:jc w:val="center"/>
        <w:rPr>
          <w:rFonts w:eastAsia="Arial"/>
          <w:szCs w:val="28"/>
        </w:rPr>
      </w:pPr>
    </w:p>
    <w:p w14:paraId="0801C8FD" w14:textId="77777777" w:rsidR="00CC4FB4" w:rsidRDefault="00CC4FB4" w:rsidP="00CC4FB4">
      <w:pPr>
        <w:suppressAutoHyphens/>
        <w:ind w:left="5520"/>
        <w:jc w:val="center"/>
        <w:rPr>
          <w:szCs w:val="28"/>
        </w:rPr>
      </w:pPr>
      <w:r>
        <w:rPr>
          <w:rFonts w:eastAsia="Arial"/>
          <w:szCs w:val="28"/>
        </w:rPr>
        <w:t>© Донской государственный</w:t>
      </w:r>
    </w:p>
    <w:p w14:paraId="47883E1E" w14:textId="77777777" w:rsidR="00CC4FB4" w:rsidRPr="008038F3" w:rsidRDefault="00CC4FB4" w:rsidP="00CC4FB4">
      <w:pPr>
        <w:suppressAutoHyphens/>
        <w:jc w:val="right"/>
        <w:rPr>
          <w:spacing w:val="-1"/>
        </w:rPr>
      </w:pPr>
      <w:r>
        <w:rPr>
          <w:rFonts w:eastAsia="Arial"/>
          <w:szCs w:val="28"/>
        </w:rPr>
        <w:t>технический университет, 2023</w:t>
      </w:r>
    </w:p>
    <w:p w14:paraId="1E53E9F6" w14:textId="06AB2C84" w:rsidR="00E63A8E" w:rsidRPr="00D94C0B" w:rsidRDefault="00E63A8E" w:rsidP="00A87977">
      <w:pPr>
        <w:rPr>
          <w:b/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br w:type="page"/>
      </w:r>
      <w:r w:rsidRPr="00D94C0B">
        <w:rPr>
          <w:b/>
          <w:sz w:val="28"/>
          <w:szCs w:val="28"/>
        </w:rPr>
        <w:lastRenderedPageBreak/>
        <w:t>СОДЕРЖАНИЕ</w:t>
      </w:r>
    </w:p>
    <w:p w14:paraId="1443443B" w14:textId="77777777" w:rsidR="00D94C0B" w:rsidRPr="00767EF5" w:rsidRDefault="00E63A8E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13714364" w:history="1">
        <w:r w:rsidR="00D94C0B" w:rsidRPr="00477206">
          <w:rPr>
            <w:rStyle w:val="ac"/>
            <w:noProof/>
          </w:rPr>
          <w:t>Введение</w:t>
        </w:r>
        <w:r w:rsidR="00D94C0B">
          <w:rPr>
            <w:noProof/>
            <w:webHidden/>
          </w:rPr>
          <w:tab/>
        </w:r>
        <w:r w:rsidR="00D94C0B">
          <w:rPr>
            <w:noProof/>
            <w:webHidden/>
          </w:rPr>
          <w:fldChar w:fldCharType="begin"/>
        </w:r>
        <w:r w:rsidR="00D94C0B">
          <w:rPr>
            <w:noProof/>
            <w:webHidden/>
          </w:rPr>
          <w:instrText xml:space="preserve"> PAGEREF _Toc513714364 \h </w:instrText>
        </w:r>
        <w:r w:rsidR="00D94C0B">
          <w:rPr>
            <w:noProof/>
            <w:webHidden/>
          </w:rPr>
        </w:r>
        <w:r w:rsidR="00D94C0B">
          <w:rPr>
            <w:noProof/>
            <w:webHidden/>
          </w:rPr>
          <w:fldChar w:fldCharType="separate"/>
        </w:r>
        <w:r w:rsidR="00D94C0B">
          <w:rPr>
            <w:noProof/>
            <w:webHidden/>
          </w:rPr>
          <w:t>4</w:t>
        </w:r>
        <w:r w:rsidR="00D94C0B">
          <w:rPr>
            <w:noProof/>
            <w:webHidden/>
          </w:rPr>
          <w:fldChar w:fldCharType="end"/>
        </w:r>
      </w:hyperlink>
    </w:p>
    <w:p w14:paraId="739D584F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65" w:history="1">
        <w:r w:rsidRPr="00477206">
          <w:rPr>
            <w:rStyle w:val="ac"/>
            <w:noProof/>
          </w:rPr>
          <w:t>Практическая работа № 1 Тема: «Комплексные подсистемы ИТС. Подсистема КУТП»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651B679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66" w:history="1">
        <w:r w:rsidRPr="00477206">
          <w:rPr>
            <w:rStyle w:val="ac"/>
            <w:noProof/>
          </w:rPr>
          <w:t>Практическая работа № 2 Тема: «Комплексные подсистемы ИТС. Подсистема ДУТП»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7D22FD3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67" w:history="1">
        <w:r w:rsidRPr="00477206">
          <w:rPr>
            <w:rStyle w:val="ac"/>
            <w:noProof/>
          </w:rPr>
          <w:t>Практическая работа № 3 Тема: «Комплексные подсистемы ИТС. Подсистема АСУДД. Подсистема управления состоянием дорог»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58192D6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68" w:history="1">
        <w:r w:rsidRPr="00477206">
          <w:rPr>
            <w:rStyle w:val="ac"/>
            <w:noProof/>
          </w:rPr>
          <w:t>Практическая работа № 4 Тема: «Комплексные подсистемы ИТС. Подсистема контроля соблюдения ПДД и контроля транспорта. Подсистема пользовательских сервисов»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6EAE5C6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69" w:history="1">
        <w:r w:rsidRPr="00477206">
          <w:rPr>
            <w:rStyle w:val="ac"/>
            <w:noProof/>
          </w:rPr>
          <w:t>Практическая работа № 5 Тема: «Инструментальные подсистемы ИТС. Подсистема метеомониторинга»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C7DA217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70" w:history="1">
        <w:r w:rsidRPr="00477206">
          <w:rPr>
            <w:rStyle w:val="ac"/>
            <w:noProof/>
          </w:rPr>
          <w:t>Практическая работа № 7 Тема: «Инструментальные подсистемы ИТС. Подсистема мониторинга состояния дороги и дорожной инфраструктуры. Подсистема обеспечения противогололедной обстановки»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AC018EF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71" w:history="1">
        <w:r w:rsidRPr="00477206">
          <w:rPr>
            <w:rStyle w:val="ac"/>
            <w:noProof/>
          </w:rPr>
          <w:t>Практическая работа № 8 Тема: «Инструментальные подсистемы ИТС. Подсистема диспетчерского управления транспортом служб содержания дорог»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68954BA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72" w:history="1">
        <w:r w:rsidRPr="00477206">
          <w:rPr>
            <w:rStyle w:val="ac"/>
            <w:noProof/>
          </w:rPr>
          <w:t>Практическая работа № 9 Тема: «Инструментальные подсистемы ИТС. Подсистема автоматизированного сбора платы за проезд»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D843D7B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73" w:history="1">
        <w:r w:rsidRPr="00477206">
          <w:rPr>
            <w:rStyle w:val="ac"/>
            <w:noProof/>
          </w:rPr>
          <w:t>Практическая работа № 10 Тема: «Инструментальные подсистемы ИТС. Подсистема видеонаблюдения, детектирования ДТП и ЧС»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53796B1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74" w:history="1">
        <w:r w:rsidRPr="00477206">
          <w:rPr>
            <w:rStyle w:val="ac"/>
            <w:noProof/>
          </w:rPr>
          <w:t>Практическая работа № 11 Тема: «Инструментальные подсистемы ИТС. Подсистема мониторинга параметров транспортного потока»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09CB348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75" w:history="1">
        <w:r w:rsidRPr="00477206">
          <w:rPr>
            <w:rStyle w:val="ac"/>
            <w:noProof/>
          </w:rPr>
          <w:t>Практическая работа № 12 Тема: «Инструментальные подсистемы ИТС. Подсистема весогабаритного контроля транспортных средств»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696A6B9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76" w:history="1">
        <w:r w:rsidRPr="00477206">
          <w:rPr>
            <w:rStyle w:val="ac"/>
            <w:noProof/>
          </w:rPr>
          <w:t>Практическая работа № 13 Тема: «Инструментальные подсистемы ИТС. Подсистема информирования УДД с помощью ДИТ и ЗПИ»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C86F1AE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77" w:history="1">
        <w:r w:rsidRPr="00477206">
          <w:rPr>
            <w:rStyle w:val="ac"/>
            <w:noProof/>
          </w:rPr>
          <w:t>Практическая работа № 14 Тема: «Инструментальные подсистемы ИТС. Подсистема информирования пользователей подсистемы ИТС с помощью бортовых устройств ТС и персональных устройств»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FF27E53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78" w:history="1">
        <w:r w:rsidRPr="00477206">
          <w:rPr>
            <w:rStyle w:val="ac"/>
            <w:noProof/>
          </w:rPr>
          <w:t>Практическая работа № 15 Тема: «Инструментальные подсистемы ИТС. Подсистема светофорного управления»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4E4EF05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79" w:history="1">
        <w:r w:rsidRPr="00477206">
          <w:rPr>
            <w:rStyle w:val="ac"/>
            <w:noProof/>
          </w:rPr>
          <w:t>Практическая работа № 16 Тема: «Инструментальные подсистемы ИТС. Подсистема управления выездом и въездом на парковки»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DB28DD9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80" w:history="1">
        <w:r w:rsidRPr="00477206">
          <w:rPr>
            <w:rStyle w:val="ac"/>
            <w:noProof/>
          </w:rPr>
          <w:t>Практическая работа № 17 Тема: «Инструментальные подсистемы ИТС. Подсистема управления выездом на автомагистраль»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5F8A16A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81" w:history="1">
        <w:r w:rsidRPr="00477206">
          <w:rPr>
            <w:rStyle w:val="ac"/>
            <w:noProof/>
          </w:rPr>
          <w:t>Практическая работа № 18 Тема: «Инструментальные подсистемы ИТС. Подсистема регистрации нарушений ПДД»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E552258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82" w:history="1">
        <w:r w:rsidRPr="00477206">
          <w:rPr>
            <w:rStyle w:val="ac"/>
            <w:noProof/>
          </w:rPr>
          <w:t>Практическая работа № 19 Тема: «Инструментальные подсистемы ИТС. Подсистема детектирования опасных грузов»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31364B6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83" w:history="1">
        <w:r w:rsidRPr="00477206">
          <w:rPr>
            <w:rStyle w:val="ac"/>
            <w:noProof/>
          </w:rPr>
          <w:t>Практическая работа № 20 Тема: «Инструментальные подсистемы ИТС. Подсистема пополосного управления»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A0B4C51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84" w:history="1">
        <w:r w:rsidRPr="00477206">
          <w:rPr>
            <w:rStyle w:val="ac"/>
            <w:noProof/>
          </w:rPr>
          <w:t>Практическая работа № 21 Тема: «Инструментальные подсистемы ИТС. Подсистема мониторинга экологических параметров»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E7BB417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85" w:history="1">
        <w:r w:rsidRPr="00477206">
          <w:rPr>
            <w:rStyle w:val="ac"/>
            <w:noProof/>
          </w:rPr>
          <w:t>Практическая работа № 22 Тема: «Инструментальные подсистемы ИТС. Подсистема обеспечения приоритета движения ТС»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AB8A913" w14:textId="77777777" w:rsidR="00D94C0B" w:rsidRPr="00767EF5" w:rsidRDefault="00D94C0B">
      <w:pPr>
        <w:pStyle w:val="12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513714386" w:history="1">
        <w:r w:rsidRPr="00477206">
          <w:rPr>
            <w:rStyle w:val="ac"/>
            <w:noProof/>
          </w:rPr>
          <w:t>Литература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_Toc513714386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193B2C20" w14:textId="77777777" w:rsidR="000146E2" w:rsidRDefault="00E63A8E" w:rsidP="000146E2">
      <w:pPr>
        <w:pStyle w:val="ae"/>
        <w:rPr>
          <w:rFonts w:ascii="Times New Roman" w:hAnsi="Times New Roman"/>
          <w:sz w:val="28"/>
          <w:szCs w:val="28"/>
        </w:rPr>
      </w:pPr>
      <w:r>
        <w:fldChar w:fldCharType="end"/>
      </w:r>
      <w:r>
        <w:br w:type="page"/>
      </w:r>
      <w:bookmarkStart w:id="2" w:name="_Toc513714364"/>
      <w:r w:rsidR="000146E2" w:rsidRPr="000146E2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2"/>
    </w:p>
    <w:p w14:paraId="0E188299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Подсистемы ИТС следует разделять на следующие типы:</w:t>
      </w:r>
    </w:p>
    <w:p w14:paraId="5D56D92F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комплексные подсистемы;</w:t>
      </w:r>
    </w:p>
    <w:p w14:paraId="67D6C35A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инструментальные подсистемы.</w:t>
      </w:r>
    </w:p>
    <w:p w14:paraId="35114763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Комплексная подсистема должна обеспечивать решение общих задач, выполнение которых позволяет достичь комплексной цели в рамках стратегии управления и принятия решений в сфере оказания транспортных услуг (</w:t>
      </w:r>
      <w:r w:rsidRPr="00D94C0B">
        <w:rPr>
          <w:sz w:val="28"/>
          <w:szCs w:val="28"/>
        </w:rPr>
        <w:fldChar w:fldCharType="begin"/>
      </w:r>
      <w:r w:rsidRPr="00D94C0B">
        <w:rPr>
          <w:sz w:val="28"/>
          <w:szCs w:val="28"/>
        </w:rPr>
        <w:instrText xml:space="preserve"> REF _Ref439155173 \h  \* MERGEFORMAT </w:instrText>
      </w:r>
      <w:r w:rsidRPr="00D94C0B">
        <w:rPr>
          <w:sz w:val="28"/>
          <w:szCs w:val="28"/>
        </w:rPr>
      </w:r>
      <w:r w:rsidRPr="00D94C0B">
        <w:rPr>
          <w:sz w:val="28"/>
          <w:szCs w:val="28"/>
        </w:rPr>
        <w:fldChar w:fldCharType="separate"/>
      </w:r>
      <w:r w:rsidRPr="00D94C0B">
        <w:rPr>
          <w:sz w:val="28"/>
          <w:szCs w:val="28"/>
        </w:rPr>
        <w:t xml:space="preserve">Рисунок </w:t>
      </w:r>
      <w:r w:rsidRPr="00D94C0B">
        <w:rPr>
          <w:noProof/>
          <w:sz w:val="28"/>
          <w:szCs w:val="28"/>
        </w:rPr>
        <w:t>1</w:t>
      </w:r>
      <w:r w:rsidRPr="00D94C0B">
        <w:rPr>
          <w:sz w:val="28"/>
          <w:szCs w:val="28"/>
        </w:rPr>
        <w:fldChar w:fldCharType="end"/>
      </w:r>
      <w:r w:rsidRPr="00D94C0B">
        <w:rPr>
          <w:sz w:val="28"/>
          <w:szCs w:val="28"/>
        </w:rPr>
        <w:t>).</w:t>
      </w:r>
    </w:p>
    <w:p w14:paraId="72EC65D2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Комплексная подсистема формируется путем объединения инструментальных подсистем с целью оптимизации индикаторов эффективности данных систем.</w:t>
      </w:r>
    </w:p>
    <w:p w14:paraId="720B26B7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В штатных ситуациях аппаратно-программное обеспечение комплексной подсистемы должно работать в автоматическом или автоматизированном режимах. В нештатных ситуациях аппаратно-программное обеспечение комплексной подсистемы должно функционировать как система помощи в принятии решения персоналом системы.</w:t>
      </w:r>
    </w:p>
    <w:p w14:paraId="30D93D62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Исполнительными элементами комплексной подсистемы являются инструментальные подсистемы, обеспечивающие реализацию основных функций комплексных подсистем (</w:t>
      </w:r>
      <w:r w:rsidRPr="00D94C0B">
        <w:rPr>
          <w:sz w:val="28"/>
          <w:szCs w:val="28"/>
        </w:rPr>
        <w:fldChar w:fldCharType="begin"/>
      </w:r>
      <w:r w:rsidRPr="00D94C0B">
        <w:rPr>
          <w:sz w:val="28"/>
          <w:szCs w:val="28"/>
        </w:rPr>
        <w:instrText xml:space="preserve"> REF _Ref439155173 \h  \* MERGEFORMAT </w:instrText>
      </w:r>
      <w:r w:rsidRPr="00D94C0B">
        <w:rPr>
          <w:sz w:val="28"/>
          <w:szCs w:val="28"/>
        </w:rPr>
      </w:r>
      <w:r w:rsidRPr="00D94C0B">
        <w:rPr>
          <w:sz w:val="28"/>
          <w:szCs w:val="28"/>
        </w:rPr>
        <w:fldChar w:fldCharType="separate"/>
      </w:r>
      <w:r w:rsidRPr="00D94C0B">
        <w:rPr>
          <w:sz w:val="28"/>
          <w:szCs w:val="28"/>
        </w:rPr>
        <w:t xml:space="preserve">Рисунок </w:t>
      </w:r>
      <w:r w:rsidRPr="00D94C0B">
        <w:rPr>
          <w:noProof/>
          <w:sz w:val="28"/>
          <w:szCs w:val="28"/>
        </w:rPr>
        <w:t>1</w:t>
      </w:r>
      <w:r w:rsidRPr="00D94C0B">
        <w:rPr>
          <w:sz w:val="28"/>
          <w:szCs w:val="28"/>
        </w:rPr>
        <w:fldChar w:fldCharType="end"/>
      </w:r>
      <w:r w:rsidRPr="00D94C0B">
        <w:rPr>
          <w:sz w:val="28"/>
          <w:szCs w:val="28"/>
        </w:rPr>
        <w:t>).</w:t>
      </w:r>
    </w:p>
    <w:p w14:paraId="191498AB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object w:dxaOrig="9965" w:dyaOrig="2820" w14:anchorId="25890B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83pt;height:139.8pt" o:ole="">
            <v:imagedata r:id="rId8" o:title=""/>
          </v:shape>
          <o:OLEObject Type="Embed" ProgID="Visio.Drawing.11" ShapeID="_x0000_i1026" DrawAspect="Content" ObjectID="_1759909668" r:id="rId9"/>
        </w:object>
      </w:r>
    </w:p>
    <w:p w14:paraId="46319736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bookmarkStart w:id="3" w:name="_Ref439155173"/>
      <w:r w:rsidRPr="00D94C0B">
        <w:rPr>
          <w:sz w:val="28"/>
          <w:szCs w:val="28"/>
        </w:rPr>
        <w:t xml:space="preserve">Рисунок </w:t>
      </w:r>
      <w:bookmarkEnd w:id="3"/>
      <w:r w:rsidRPr="00D94C0B">
        <w:rPr>
          <w:sz w:val="28"/>
          <w:szCs w:val="28"/>
        </w:rPr>
        <w:t>1 – Структура подсистем ИТС, выполненная на базе одной комплексной подсистемы</w:t>
      </w:r>
    </w:p>
    <w:p w14:paraId="7782CA35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Локальный проект ИТС может состоять из одной или нескольких комплексных подсистем. Во втором случае, в качестве координатора всех подсистем локального проекта ИТС, должна использоваться интеграционная платформа.</w:t>
      </w:r>
    </w:p>
    <w:p w14:paraId="6F943A0E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На физическом уровне комплексная подсистема состоит из следующих компонентов:</w:t>
      </w:r>
    </w:p>
    <w:p w14:paraId="24840D05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ряд инструментальных подсистем, как исполнительных элементов;</w:t>
      </w:r>
    </w:p>
    <w:p w14:paraId="78F43BE0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ЦОД, выполняющий задачи по принятию решений, включающий в себя персонал и оборудование для хранения, обработки и передачи данных.</w:t>
      </w:r>
    </w:p>
    <w:p w14:paraId="4CA9F005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Инструментальная</w:t>
      </w:r>
      <w:r w:rsidRPr="00D94C0B">
        <w:rPr>
          <w:b/>
          <w:sz w:val="28"/>
          <w:szCs w:val="28"/>
        </w:rPr>
        <w:t xml:space="preserve"> </w:t>
      </w:r>
      <w:r w:rsidRPr="00D94C0B">
        <w:rPr>
          <w:sz w:val="28"/>
          <w:szCs w:val="28"/>
        </w:rPr>
        <w:t>подсистема ИТС обеспечивает решение следующих задач:</w:t>
      </w:r>
    </w:p>
    <w:p w14:paraId="2E69BC2B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сбор, передача, обработка и хранение данных о параметрах объекта мониторинга и (или) управления;</w:t>
      </w:r>
    </w:p>
    <w:p w14:paraId="29649AFC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lastRenderedPageBreak/>
        <w:t>осуществление управляющего воздействия на транспортный поток, на участников дорожного движения и объекты дорожной и транспортной инфраструктуры.</w:t>
      </w:r>
    </w:p>
    <w:p w14:paraId="139A7577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Инструментальные подсистемы могут формироваться путем объединения нескольких инструментальных подсистем, приведенных в банке подсистем, на уровне элементов подсистем ИТС.</w:t>
      </w:r>
    </w:p>
    <w:p w14:paraId="27990763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 xml:space="preserve">Исполнительными элементами инструментальной подсистемы являются элементы подсистем ИТС, обеспечивающие выполнение основных задач инструментальных подсистем. </w:t>
      </w:r>
    </w:p>
    <w:p w14:paraId="34BD1A70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 xml:space="preserve">Элементы подсистем ИТС можно классифицировать следующим образом: </w:t>
      </w:r>
    </w:p>
    <w:p w14:paraId="55ABFA60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элементы, относящиеся к ТС;</w:t>
      </w:r>
    </w:p>
    <w:p w14:paraId="41B11DDA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элементы, относящиеся к дорожной инфраструктуре;</w:t>
      </w:r>
    </w:p>
    <w:p w14:paraId="42D2FA07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элементы, относящиеся к среде поддержания их коммуникативного взаимодействия;</w:t>
      </w:r>
    </w:p>
    <w:p w14:paraId="32CEC379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элементы, относящиеся к центру обработки данных.</w:t>
      </w:r>
    </w:p>
    <w:p w14:paraId="412DC622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  <w:bookmarkStart w:id="4" w:name="_Ref364258371"/>
      <w:bookmarkStart w:id="5" w:name="_Toc367177927"/>
      <w:r w:rsidRPr="00D94C0B">
        <w:rPr>
          <w:sz w:val="28"/>
          <w:szCs w:val="28"/>
        </w:rPr>
        <w:t xml:space="preserve">Актуальная структура подсистем и элементов ИТС должна формироваться на основании анализа отечественного и зарубежного опыта в сфере стандартизации, а также на основании научно-технической литературы, </w:t>
      </w:r>
      <w:bookmarkEnd w:id="4"/>
      <w:r w:rsidRPr="00D94C0B">
        <w:rPr>
          <w:sz w:val="28"/>
          <w:szCs w:val="28"/>
        </w:rPr>
        <w:t>относящейся к сфере ИТС.</w:t>
      </w:r>
      <w:bookmarkEnd w:id="5"/>
    </w:p>
    <w:p w14:paraId="1416E3A4" w14:textId="77777777" w:rsidR="00D94C0B" w:rsidRPr="00D94C0B" w:rsidRDefault="00D94C0B" w:rsidP="00D94C0B">
      <w:pPr>
        <w:ind w:firstLine="709"/>
        <w:jc w:val="both"/>
        <w:rPr>
          <w:sz w:val="28"/>
          <w:szCs w:val="28"/>
        </w:rPr>
      </w:pPr>
    </w:p>
    <w:p w14:paraId="4D27C386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В настоящ</w:t>
      </w:r>
      <w:r w:rsidR="00D94C0B" w:rsidRPr="00D94C0B">
        <w:rPr>
          <w:sz w:val="28"/>
          <w:szCs w:val="28"/>
        </w:rPr>
        <w:t>их</w:t>
      </w:r>
      <w:r w:rsidRPr="00D94C0B">
        <w:rPr>
          <w:sz w:val="28"/>
          <w:szCs w:val="28"/>
        </w:rPr>
        <w:t xml:space="preserve"> методических рекомендациях применены следующие обозначения и сокращения:</w:t>
      </w:r>
    </w:p>
    <w:p w14:paraId="0984C752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АСУДД: Автоматизированная система управления дорожным движением.</w:t>
      </w:r>
    </w:p>
    <w:p w14:paraId="45DF4DE2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ДИТ: Динамическое информационное табло.</w:t>
      </w:r>
    </w:p>
    <w:p w14:paraId="22BBC0AD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ДТП: Дорожно-транспортное происшествие.</w:t>
      </w:r>
    </w:p>
    <w:p w14:paraId="17DB8411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ДУТП: Директивное управление транспортными потоками.</w:t>
      </w:r>
    </w:p>
    <w:p w14:paraId="5B664422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ЗПИ: Знак переменной информации.</w:t>
      </w:r>
    </w:p>
    <w:p w14:paraId="7D50C2E2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ИТС: Интеллектуальная транспортная система.</w:t>
      </w:r>
    </w:p>
    <w:p w14:paraId="1E5165F1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КМК: Качественная матрица корреспонденции.</w:t>
      </w:r>
    </w:p>
    <w:p w14:paraId="33C0A28C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КУТП: Косвенное управление транспортными потоками.</w:t>
      </w:r>
    </w:p>
    <w:p w14:paraId="0028A017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ЛП: локальный проект;</w:t>
      </w:r>
    </w:p>
    <w:p w14:paraId="319253EB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ЛП ИТС: Локальный проект интеллектуальной транспортной системы.</w:t>
      </w:r>
    </w:p>
    <w:p w14:paraId="55AA35BD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МК: матрица корреспонденции;</w:t>
      </w:r>
    </w:p>
    <w:p w14:paraId="7DDC73F1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МОП: матрица объектов притяжения;</w:t>
      </w:r>
    </w:p>
    <w:p w14:paraId="0D58CE0E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ОДД: Организация дорожного движения.</w:t>
      </w:r>
    </w:p>
    <w:p w14:paraId="22E598F9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ОП: Объект притяжения.</w:t>
      </w:r>
    </w:p>
    <w:p w14:paraId="5D2A5089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ПДД: Правила дорожного движения.</w:t>
      </w:r>
    </w:p>
    <w:p w14:paraId="3B608DEF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ТП: транспортный поток;</w:t>
      </w:r>
    </w:p>
    <w:p w14:paraId="0231CE76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ТЗ: Техническое задание.</w:t>
      </w:r>
    </w:p>
    <w:p w14:paraId="4BCA4707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ТС: Транспортное средство.</w:t>
      </w:r>
    </w:p>
    <w:p w14:paraId="2A13C04C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ТЭО: технико-экономическое обоснование;</w:t>
      </w:r>
    </w:p>
    <w:p w14:paraId="52C4EB8A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УДД: Участник дорожного движения.</w:t>
      </w:r>
    </w:p>
    <w:p w14:paraId="678CF55B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УДС: Улично-дорожная сеть.</w:t>
      </w:r>
    </w:p>
    <w:p w14:paraId="25AD974D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ФЗ: Федеральный закон.</w:t>
      </w:r>
    </w:p>
    <w:p w14:paraId="0F922663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lastRenderedPageBreak/>
        <w:t>ЦОД: Центр обработки данных</w:t>
      </w:r>
    </w:p>
    <w:p w14:paraId="74D76D64" w14:textId="77777777" w:rsidR="000146E2" w:rsidRPr="00D94C0B" w:rsidRDefault="000146E2" w:rsidP="00D94C0B">
      <w:pPr>
        <w:ind w:firstLine="709"/>
        <w:jc w:val="both"/>
        <w:rPr>
          <w:sz w:val="28"/>
          <w:szCs w:val="28"/>
        </w:rPr>
      </w:pPr>
      <w:r w:rsidRPr="00D94C0B">
        <w:rPr>
          <w:sz w:val="28"/>
          <w:szCs w:val="28"/>
        </w:rPr>
        <w:t>ЧС: Чрезвычайная ситуация.</w:t>
      </w:r>
    </w:p>
    <w:p w14:paraId="078C95D5" w14:textId="77777777" w:rsidR="009F48FE" w:rsidRDefault="005F5B67" w:rsidP="00E63A8E">
      <w:pPr>
        <w:pStyle w:val="1"/>
        <w:rPr>
          <w:rFonts w:ascii="Times New Roman" w:hAnsi="Times New Roman"/>
          <w:sz w:val="28"/>
          <w:szCs w:val="28"/>
        </w:rPr>
      </w:pPr>
      <w:bookmarkStart w:id="6" w:name="_Toc513714365"/>
      <w:r w:rsidRPr="00E63A8E">
        <w:rPr>
          <w:rFonts w:ascii="Times New Roman" w:hAnsi="Times New Roman"/>
          <w:sz w:val="28"/>
          <w:szCs w:val="28"/>
        </w:rPr>
        <w:t>Практическая</w:t>
      </w:r>
      <w:r w:rsidR="009F48FE" w:rsidRPr="00E63A8E">
        <w:rPr>
          <w:rFonts w:ascii="Times New Roman" w:hAnsi="Times New Roman"/>
          <w:sz w:val="28"/>
          <w:szCs w:val="28"/>
        </w:rPr>
        <w:t xml:space="preserve"> работа № 1</w:t>
      </w:r>
      <w:r w:rsidR="000146E2">
        <w:rPr>
          <w:rFonts w:ascii="Times New Roman" w:hAnsi="Times New Roman"/>
          <w:sz w:val="28"/>
          <w:szCs w:val="28"/>
        </w:rPr>
        <w:t xml:space="preserve"> </w:t>
      </w:r>
      <w:r w:rsidR="009F48FE" w:rsidRPr="00E63A8E">
        <w:rPr>
          <w:rFonts w:ascii="Times New Roman" w:hAnsi="Times New Roman"/>
          <w:sz w:val="28"/>
          <w:szCs w:val="28"/>
        </w:rPr>
        <w:t>Тема: «</w:t>
      </w:r>
      <w:r w:rsidR="000146E2" w:rsidRPr="000146E2">
        <w:rPr>
          <w:rFonts w:ascii="Times New Roman" w:hAnsi="Times New Roman"/>
          <w:sz w:val="28"/>
          <w:szCs w:val="28"/>
        </w:rPr>
        <w:t>Комплексные подсистемы ИТС</w:t>
      </w:r>
      <w:r w:rsidR="000146E2">
        <w:rPr>
          <w:rFonts w:ascii="Times New Roman" w:hAnsi="Times New Roman"/>
          <w:sz w:val="28"/>
          <w:szCs w:val="28"/>
        </w:rPr>
        <w:t xml:space="preserve">. </w:t>
      </w:r>
      <w:r w:rsidR="000146E2" w:rsidRPr="000146E2">
        <w:rPr>
          <w:rFonts w:ascii="Times New Roman" w:hAnsi="Times New Roman"/>
          <w:sz w:val="28"/>
          <w:szCs w:val="28"/>
        </w:rPr>
        <w:t>Подсистема КУТП</w:t>
      </w:r>
      <w:r w:rsidR="009F48FE" w:rsidRPr="00E63A8E">
        <w:rPr>
          <w:rFonts w:ascii="Times New Roman" w:hAnsi="Times New Roman"/>
          <w:sz w:val="28"/>
          <w:szCs w:val="28"/>
        </w:rPr>
        <w:t>»</w:t>
      </w:r>
      <w:bookmarkEnd w:id="6"/>
    </w:p>
    <w:p w14:paraId="375CD3A3" w14:textId="77777777" w:rsidR="000146E2" w:rsidRPr="00D94C0B" w:rsidRDefault="000146E2" w:rsidP="00D94C0B">
      <w:pPr>
        <w:ind w:firstLine="709"/>
        <w:rPr>
          <w:sz w:val="28"/>
          <w:szCs w:val="28"/>
        </w:rPr>
      </w:pPr>
    </w:p>
    <w:p w14:paraId="7F2FE416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Комплексные цели: оптимизация транспортного процесса за счет косвенного управления транспортным потоком в штатном и нештатном режимах, а также обеспечение безопасности дорожного движения. </w:t>
      </w:r>
    </w:p>
    <w:p w14:paraId="6B4E11F5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Основные функции системы:</w:t>
      </w:r>
    </w:p>
    <w:p w14:paraId="2D13C87C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мониторинг состояния объектов притяжения транспортного потока;</w:t>
      </w:r>
    </w:p>
    <w:p w14:paraId="6AFF06D9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построение КМК;</w:t>
      </w:r>
    </w:p>
    <w:p w14:paraId="54B6AFD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моно- и мульти- объектное маршрутное ориентирование;</w:t>
      </w:r>
    </w:p>
    <w:p w14:paraId="7F83978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информационный сервис;</w:t>
      </w:r>
    </w:p>
    <w:p w14:paraId="7657FAA4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мониторинг и контроль индикаторов эффективности, характеризующих достижение комплексных целей;</w:t>
      </w:r>
    </w:p>
    <w:p w14:paraId="28374A3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принятие решения по управлению в рамках своей комплексной цели.</w:t>
      </w:r>
    </w:p>
    <w:p w14:paraId="6C26AAFE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Реализация функций комплексной подсистемы инструментальными подсистемами:</w:t>
      </w:r>
    </w:p>
    <w:p w14:paraId="227AC704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функция мониторинга состояния объектов притяжения транспортного потока реализуется следующими инструментальными подсистемами:</w:t>
      </w:r>
    </w:p>
    <w:p w14:paraId="5B3197ED" w14:textId="77777777" w:rsidR="000146E2" w:rsidRPr="00D94C0B" w:rsidRDefault="000146E2" w:rsidP="00D94C0B">
      <w:pPr>
        <w:pStyle w:val="a0"/>
        <w:numPr>
          <w:ilvl w:val="1"/>
          <w:numId w:val="22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подсистема мониторинга параметров транспортного потока;</w:t>
      </w:r>
    </w:p>
    <w:p w14:paraId="189E5723" w14:textId="77777777" w:rsidR="000146E2" w:rsidRPr="00D94C0B" w:rsidRDefault="000146E2" w:rsidP="00D94C0B">
      <w:pPr>
        <w:pStyle w:val="a0"/>
        <w:numPr>
          <w:ilvl w:val="1"/>
          <w:numId w:val="22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подсистема управления выездом и въездом на парковки;</w:t>
      </w:r>
    </w:p>
    <w:p w14:paraId="0D818CBF" w14:textId="77777777" w:rsidR="000146E2" w:rsidRPr="00D94C0B" w:rsidRDefault="000146E2" w:rsidP="00D94C0B">
      <w:pPr>
        <w:pStyle w:val="a0"/>
        <w:numPr>
          <w:ilvl w:val="1"/>
          <w:numId w:val="22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подсистема управления въездом на автомагистрали;</w:t>
      </w:r>
    </w:p>
    <w:p w14:paraId="3E01234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функция построения КМК реализуется следующими инструментальными подсистемами:</w:t>
      </w:r>
    </w:p>
    <w:p w14:paraId="4CB21A01" w14:textId="77777777" w:rsidR="000146E2" w:rsidRPr="00D94C0B" w:rsidRDefault="000146E2" w:rsidP="00D94C0B">
      <w:pPr>
        <w:pStyle w:val="a0"/>
        <w:numPr>
          <w:ilvl w:val="1"/>
          <w:numId w:val="24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подсистема мониторинга параметров транспортного потока;</w:t>
      </w:r>
    </w:p>
    <w:p w14:paraId="679C6457" w14:textId="77777777" w:rsidR="000146E2" w:rsidRPr="00D94C0B" w:rsidRDefault="000146E2" w:rsidP="00D94C0B">
      <w:pPr>
        <w:pStyle w:val="a0"/>
        <w:numPr>
          <w:ilvl w:val="1"/>
          <w:numId w:val="22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подсистема управления выездом и въездом на парковки;</w:t>
      </w:r>
    </w:p>
    <w:p w14:paraId="75C23E7C" w14:textId="77777777" w:rsidR="000146E2" w:rsidRPr="00D94C0B" w:rsidRDefault="000146E2" w:rsidP="00D94C0B">
      <w:pPr>
        <w:pStyle w:val="a0"/>
        <w:numPr>
          <w:ilvl w:val="1"/>
          <w:numId w:val="22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подсистема управления въездом на автомагистрали;</w:t>
      </w:r>
    </w:p>
    <w:p w14:paraId="37E415EE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функция моно- и мульти- объектного маршрутного ориентирования реализуется следующими инструментальными подсистемами:</w:t>
      </w:r>
    </w:p>
    <w:p w14:paraId="442A211B" w14:textId="77777777" w:rsidR="000146E2" w:rsidRPr="00D94C0B" w:rsidRDefault="000146E2" w:rsidP="00D94C0B">
      <w:pPr>
        <w:pStyle w:val="a0"/>
        <w:numPr>
          <w:ilvl w:val="1"/>
          <w:numId w:val="25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подсистема информирования с помощью ДИТ;</w:t>
      </w:r>
    </w:p>
    <w:p w14:paraId="1F44D3E4" w14:textId="77777777" w:rsidR="000146E2" w:rsidRPr="00D94C0B" w:rsidRDefault="000146E2" w:rsidP="00D94C0B">
      <w:pPr>
        <w:pStyle w:val="a0"/>
        <w:numPr>
          <w:ilvl w:val="1"/>
          <w:numId w:val="22"/>
        </w:numPr>
        <w:tabs>
          <w:tab w:val="clear" w:pos="1701"/>
          <w:tab w:val="left" w:pos="1134"/>
          <w:tab w:val="left" w:pos="1560"/>
        </w:tabs>
        <w:spacing w:line="240" w:lineRule="auto"/>
        <w:ind w:left="0" w:firstLine="709"/>
      </w:pPr>
      <w:r w:rsidRPr="00D94C0B">
        <w:t>подсистема информирования с помощью бортовых устройств ТС и персональных устройств;</w:t>
      </w:r>
    </w:p>
    <w:p w14:paraId="2E818575" w14:textId="77777777" w:rsidR="000146E2" w:rsidRPr="00D94C0B" w:rsidRDefault="000146E2" w:rsidP="00D94C0B">
      <w:pPr>
        <w:pStyle w:val="a0"/>
        <w:numPr>
          <w:ilvl w:val="1"/>
          <w:numId w:val="22"/>
        </w:numPr>
        <w:tabs>
          <w:tab w:val="clear" w:pos="1701"/>
          <w:tab w:val="left" w:pos="1134"/>
          <w:tab w:val="left" w:pos="1560"/>
        </w:tabs>
        <w:spacing w:line="240" w:lineRule="auto"/>
        <w:ind w:left="0" w:firstLine="709"/>
      </w:pPr>
      <w:r w:rsidRPr="00D94C0B">
        <w:t>подсистема управления выездом и въездом на парковки.</w:t>
      </w:r>
    </w:p>
    <w:p w14:paraId="39E992C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функция информационного сервиса реализуется следующими инструментальными подсистемами:</w:t>
      </w:r>
    </w:p>
    <w:p w14:paraId="50AFA0E6" w14:textId="77777777" w:rsidR="000146E2" w:rsidRPr="00D94C0B" w:rsidRDefault="000146E2" w:rsidP="00D94C0B">
      <w:pPr>
        <w:pStyle w:val="a0"/>
        <w:numPr>
          <w:ilvl w:val="1"/>
          <w:numId w:val="26"/>
        </w:numPr>
        <w:tabs>
          <w:tab w:val="clear" w:pos="1701"/>
          <w:tab w:val="left" w:pos="1134"/>
          <w:tab w:val="left" w:pos="1276"/>
        </w:tabs>
        <w:spacing w:line="240" w:lineRule="auto"/>
        <w:ind w:left="0" w:firstLine="709"/>
      </w:pPr>
      <w:r w:rsidRPr="00D94C0B">
        <w:t>подсистема информирования с помощью ДИТ;</w:t>
      </w:r>
    </w:p>
    <w:p w14:paraId="7CBC6687" w14:textId="77777777" w:rsidR="000146E2" w:rsidRPr="00D94C0B" w:rsidRDefault="000146E2" w:rsidP="00D94C0B">
      <w:pPr>
        <w:pStyle w:val="a0"/>
        <w:numPr>
          <w:ilvl w:val="1"/>
          <w:numId w:val="22"/>
        </w:numPr>
        <w:tabs>
          <w:tab w:val="clear" w:pos="1701"/>
          <w:tab w:val="left" w:pos="1134"/>
          <w:tab w:val="left" w:pos="1418"/>
        </w:tabs>
        <w:spacing w:line="240" w:lineRule="auto"/>
        <w:ind w:left="0" w:firstLine="709"/>
      </w:pPr>
      <w:r w:rsidRPr="00D94C0B">
        <w:t>подсистема информирования с помощью бортовых устройств ТС и персональных устройств.</w:t>
      </w:r>
    </w:p>
    <w:p w14:paraId="62B6341D" w14:textId="77777777" w:rsidR="000146E2" w:rsidRPr="00D94C0B" w:rsidRDefault="000146E2" w:rsidP="00D94C0B">
      <w:pPr>
        <w:pStyle w:val="1"/>
        <w:ind w:firstLine="709"/>
        <w:rPr>
          <w:rFonts w:ascii="Times New Roman" w:hAnsi="Times New Roman"/>
          <w:sz w:val="28"/>
          <w:szCs w:val="28"/>
        </w:rPr>
      </w:pPr>
      <w:bookmarkStart w:id="7" w:name="_Toc513714366"/>
      <w:r w:rsidRPr="00D94C0B">
        <w:rPr>
          <w:rFonts w:ascii="Times New Roman" w:hAnsi="Times New Roman"/>
          <w:sz w:val="28"/>
          <w:szCs w:val="28"/>
        </w:rPr>
        <w:lastRenderedPageBreak/>
        <w:t>Практическая работа № 2 Тема: «Комплексные подсистемы ИТС. Подсистема ДУТП»</w:t>
      </w:r>
      <w:bookmarkEnd w:id="7"/>
    </w:p>
    <w:p w14:paraId="02FA2C1C" w14:textId="77777777" w:rsidR="000146E2" w:rsidRPr="00D94C0B" w:rsidRDefault="000146E2" w:rsidP="00D94C0B">
      <w:pPr>
        <w:ind w:firstLine="709"/>
        <w:rPr>
          <w:sz w:val="28"/>
          <w:szCs w:val="28"/>
        </w:rPr>
      </w:pPr>
    </w:p>
    <w:p w14:paraId="527ACD0B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Комплексные цели: оптимизация транспортного процесса за счет директивного управления транспортным потоком в штатном и нештатном режимах, а также обеспечение безопасности дорожного движения.</w:t>
      </w:r>
    </w:p>
    <w:p w14:paraId="4C18F28B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Основные функции системы:</w:t>
      </w:r>
    </w:p>
    <w:p w14:paraId="741D9D47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построение планов координации светофорного регулирования;</w:t>
      </w:r>
    </w:p>
    <w:p w14:paraId="2F27A461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светофорное регулирование транспортного потока;</w:t>
      </w:r>
    </w:p>
    <w:p w14:paraId="1ED9F32F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управление транспортным потоком посредством знаков переменной информации;</w:t>
      </w:r>
    </w:p>
    <w:p w14:paraId="2A5312AA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мониторинг и контроль индикаторов эффективности, характеризующих достижение комплексных целей;</w:t>
      </w:r>
    </w:p>
    <w:p w14:paraId="4FFFCD4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принятие решения по управлению в рамках своей комплексной цели.</w:t>
      </w:r>
    </w:p>
    <w:p w14:paraId="23726473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Реализация функций комплексной подсистемы инструментальными подсистемами:</w:t>
      </w:r>
    </w:p>
    <w:p w14:paraId="768452D6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функция построения планов координации светофорного регулирования реализуется следующими инструментальными подсистемами:</w:t>
      </w:r>
    </w:p>
    <w:p w14:paraId="4D6ACB63" w14:textId="77777777" w:rsidR="000146E2" w:rsidRPr="00D94C0B" w:rsidRDefault="000146E2" w:rsidP="00D94C0B">
      <w:pPr>
        <w:pStyle w:val="a0"/>
        <w:numPr>
          <w:ilvl w:val="1"/>
          <w:numId w:val="23"/>
        </w:numPr>
        <w:tabs>
          <w:tab w:val="left" w:pos="1418"/>
        </w:tabs>
        <w:spacing w:line="240" w:lineRule="auto"/>
        <w:ind w:left="0" w:firstLine="709"/>
      </w:pPr>
      <w:r w:rsidRPr="00D94C0B">
        <w:t>подсистема мониторинга параметров транспортного потока;</w:t>
      </w:r>
    </w:p>
    <w:p w14:paraId="15096152" w14:textId="77777777" w:rsidR="000146E2" w:rsidRPr="00D94C0B" w:rsidRDefault="000146E2" w:rsidP="00D94C0B">
      <w:pPr>
        <w:pStyle w:val="a0"/>
        <w:tabs>
          <w:tab w:val="clear" w:pos="1800"/>
          <w:tab w:val="left" w:pos="1418"/>
        </w:tabs>
        <w:spacing w:line="240" w:lineRule="auto"/>
        <w:ind w:left="0" w:firstLine="709"/>
      </w:pPr>
      <w:r w:rsidRPr="00D94C0B">
        <w:t>подсистема управления выездом и въездом на парковки;</w:t>
      </w:r>
    </w:p>
    <w:p w14:paraId="23E73DCA" w14:textId="77777777" w:rsidR="000146E2" w:rsidRPr="00D94C0B" w:rsidRDefault="000146E2" w:rsidP="00D94C0B">
      <w:pPr>
        <w:pStyle w:val="a0"/>
        <w:tabs>
          <w:tab w:val="clear" w:pos="1800"/>
          <w:tab w:val="left" w:pos="1418"/>
        </w:tabs>
        <w:spacing w:line="240" w:lineRule="auto"/>
        <w:ind w:left="0" w:firstLine="709"/>
      </w:pPr>
      <w:r w:rsidRPr="00D94C0B">
        <w:t>подсистема управления въездом на автомагистрали;</w:t>
      </w:r>
    </w:p>
    <w:p w14:paraId="793A2E4B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функция светофорного регулирования транспортного потока реализуется следующими инструментальными подсистемами:</w:t>
      </w:r>
    </w:p>
    <w:p w14:paraId="480EF120" w14:textId="77777777" w:rsidR="000146E2" w:rsidRPr="00D94C0B" w:rsidRDefault="000146E2" w:rsidP="00D94C0B">
      <w:pPr>
        <w:pStyle w:val="a0"/>
        <w:numPr>
          <w:ilvl w:val="1"/>
          <w:numId w:val="27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подсистема мониторинга параметров транспортного потока;</w:t>
      </w:r>
    </w:p>
    <w:p w14:paraId="00453876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подсистема светофорного управления;</w:t>
      </w:r>
    </w:p>
    <w:p w14:paraId="7A93C68E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 xml:space="preserve">подсистема </w:t>
      </w:r>
      <w:proofErr w:type="spellStart"/>
      <w:r w:rsidRPr="00D94C0B">
        <w:t>пополосного</w:t>
      </w:r>
      <w:proofErr w:type="spellEnd"/>
      <w:r w:rsidRPr="00D94C0B">
        <w:t xml:space="preserve"> управления;</w:t>
      </w:r>
    </w:p>
    <w:p w14:paraId="12351E91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подсистема управления выездом и въездом на парковки;</w:t>
      </w:r>
    </w:p>
    <w:p w14:paraId="1AE24E9C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подсистема управления въездом на автомагистрали;</w:t>
      </w:r>
    </w:p>
    <w:p w14:paraId="76EE7768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подсистема обеспечения приоритета движения ТС;</w:t>
      </w:r>
    </w:p>
    <w:p w14:paraId="3567CE96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функция управления транспортным потоком посредством знаков переменной информации реализуется следующими инструментальными подсистемами:</w:t>
      </w:r>
    </w:p>
    <w:p w14:paraId="6A6D296E" w14:textId="77777777" w:rsidR="000146E2" w:rsidRPr="00D94C0B" w:rsidRDefault="000146E2" w:rsidP="00D94C0B">
      <w:pPr>
        <w:pStyle w:val="a0"/>
        <w:numPr>
          <w:ilvl w:val="1"/>
          <w:numId w:val="28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подсистема информирования УДД с помощью ДИТ и ЗПИ;</w:t>
      </w:r>
    </w:p>
    <w:p w14:paraId="78DB5219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 xml:space="preserve">подсистема </w:t>
      </w:r>
      <w:proofErr w:type="spellStart"/>
      <w:r w:rsidRPr="00D94C0B">
        <w:t>пополосного</w:t>
      </w:r>
      <w:proofErr w:type="spellEnd"/>
      <w:r w:rsidRPr="00D94C0B">
        <w:t xml:space="preserve"> управления;</w:t>
      </w:r>
    </w:p>
    <w:p w14:paraId="10E993ED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подсистема управления выездом и въездом на парковки;</w:t>
      </w:r>
      <w:bookmarkStart w:id="8" w:name="_Toc367177954"/>
    </w:p>
    <w:p w14:paraId="6BDCB4E6" w14:textId="77777777" w:rsidR="000146E2" w:rsidRPr="00D94C0B" w:rsidRDefault="000146E2" w:rsidP="00D94C0B">
      <w:pPr>
        <w:pStyle w:val="1"/>
        <w:ind w:firstLine="709"/>
        <w:rPr>
          <w:rFonts w:ascii="Times New Roman" w:hAnsi="Times New Roman"/>
          <w:sz w:val="28"/>
          <w:szCs w:val="28"/>
        </w:rPr>
      </w:pPr>
      <w:bookmarkStart w:id="9" w:name="_Toc513714367"/>
      <w:r w:rsidRPr="00D94C0B">
        <w:rPr>
          <w:rFonts w:ascii="Times New Roman" w:hAnsi="Times New Roman"/>
          <w:sz w:val="28"/>
          <w:szCs w:val="28"/>
        </w:rPr>
        <w:t>Практическая работа № 3 Тема: «Комплексные подсистемы ИТС. Подсистема АСУДД. Подсистема управления состоянием дорог»</w:t>
      </w:r>
      <w:bookmarkEnd w:id="9"/>
    </w:p>
    <w:p w14:paraId="0D14D88A" w14:textId="77777777" w:rsidR="000146E2" w:rsidRPr="00D94C0B" w:rsidRDefault="000146E2" w:rsidP="00D94C0B">
      <w:pPr>
        <w:ind w:firstLine="709"/>
        <w:rPr>
          <w:sz w:val="28"/>
          <w:szCs w:val="28"/>
        </w:rPr>
      </w:pPr>
    </w:p>
    <w:bookmarkEnd w:id="8"/>
    <w:p w14:paraId="73C3D8B5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АСУДД представляет собой или подсистему КУТП, или подсистему ДУТП, или их различное сочетание. </w:t>
      </w:r>
    </w:p>
    <w:p w14:paraId="3B5D88E5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Комплексные цели: см. пункты «Подсистема КУТП» и «Подсистема ДУТП». </w:t>
      </w:r>
    </w:p>
    <w:p w14:paraId="0E599DD3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lastRenderedPageBreak/>
        <w:t>Основные функции системы: см. пункты «Подсистема КУТП» и «Подсистема ДУТП».</w:t>
      </w:r>
    </w:p>
    <w:p w14:paraId="1F0858F5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Реализация функций комплексной подсистемы инструментальными подсистемами: см. пункты «Подсистема КУТП» и «Подсистема ДУТП».</w:t>
      </w:r>
    </w:p>
    <w:p w14:paraId="1E49766A" w14:textId="77777777" w:rsidR="000146E2" w:rsidRPr="00D94C0B" w:rsidRDefault="000146E2" w:rsidP="00D94C0B">
      <w:pPr>
        <w:ind w:firstLine="709"/>
        <w:rPr>
          <w:sz w:val="28"/>
          <w:szCs w:val="28"/>
        </w:rPr>
      </w:pPr>
    </w:p>
    <w:p w14:paraId="035077F5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Подсистема управления состоянием дорог .Комплексные цели: обеспечение безопасности дорожного движения и номинальной пропускной способности, поддержание заданного уровня содержания дорожного полотна и элементов дорожной инфраструктуры за счет мониторинга их текущего состояния и оперативного реагирования служб содержания дорог.</w:t>
      </w:r>
    </w:p>
    <w:p w14:paraId="4116B55D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функции системы: </w:t>
      </w:r>
    </w:p>
    <w:p w14:paraId="1F3895F1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обеспечение оперативного реагирования служб содержания дорог на ухудшение эксплуатационных параметров дорожного полотна;</w:t>
      </w:r>
    </w:p>
    <w:p w14:paraId="58DD114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обеспечение автоматизированного сбора платы за проезд на платных участках УДС;</w:t>
      </w:r>
    </w:p>
    <w:p w14:paraId="33EC7249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мониторинг и контроль индикаторов эффективности, характеризующих достижение комплексных целей;</w:t>
      </w:r>
    </w:p>
    <w:p w14:paraId="10E93BC8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принятие решения по управлению в рамках своей комплексной цели.</w:t>
      </w:r>
    </w:p>
    <w:p w14:paraId="5EA7124A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Реализация функций комплексной подсистемы инструментальными подсистемами:</w:t>
      </w:r>
    </w:p>
    <w:p w14:paraId="4A758849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функция обеспечения оперативного реагирования служб содержания дорог на ухудшение эксплуатационных параметров дорожного полотна реализуется следующими инструментальными подсистемами:</w:t>
      </w:r>
    </w:p>
    <w:p w14:paraId="19FA2579" w14:textId="77777777" w:rsidR="000146E2" w:rsidRPr="00D94C0B" w:rsidRDefault="000146E2" w:rsidP="00D94C0B">
      <w:pPr>
        <w:pStyle w:val="a0"/>
        <w:numPr>
          <w:ilvl w:val="1"/>
          <w:numId w:val="29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подсистема мониторинга состояния дороги и дорожной инфраструктуры;</w:t>
      </w:r>
    </w:p>
    <w:p w14:paraId="2C7C5B57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подсистема видеонаблюдения, детектирования ДТП и ЧС;</w:t>
      </w:r>
    </w:p>
    <w:p w14:paraId="39C8DDEA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подсистема диспетчерского управления транспортом служб содержания дорог и коммунальных служб;</w:t>
      </w:r>
    </w:p>
    <w:p w14:paraId="69F63485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 xml:space="preserve">подсистема </w:t>
      </w:r>
      <w:proofErr w:type="spellStart"/>
      <w:r w:rsidRPr="00D94C0B">
        <w:t>метеомониторинга</w:t>
      </w:r>
      <w:proofErr w:type="spellEnd"/>
      <w:r w:rsidRPr="00D94C0B">
        <w:t>;</w:t>
      </w:r>
    </w:p>
    <w:p w14:paraId="2549BC58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подсистема обеспечения противогололедной обстановки;</w:t>
      </w:r>
    </w:p>
    <w:p w14:paraId="18CB304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функция обеспечения автоматизированного сбора платы за проезд на платных участках УДС реализуется инструментальной подсистемой автоматизированного сбора платы за проезд.</w:t>
      </w:r>
    </w:p>
    <w:p w14:paraId="460798AA" w14:textId="77777777" w:rsidR="000146E2" w:rsidRPr="00D94C0B" w:rsidRDefault="000146E2" w:rsidP="00D94C0B">
      <w:pPr>
        <w:pStyle w:val="1"/>
        <w:ind w:firstLine="709"/>
        <w:rPr>
          <w:rFonts w:ascii="Times New Roman" w:hAnsi="Times New Roman"/>
          <w:sz w:val="28"/>
          <w:szCs w:val="28"/>
        </w:rPr>
      </w:pPr>
      <w:bookmarkStart w:id="10" w:name="_Toc513714368"/>
      <w:r w:rsidRPr="00D94C0B">
        <w:rPr>
          <w:rFonts w:ascii="Times New Roman" w:hAnsi="Times New Roman"/>
          <w:sz w:val="28"/>
          <w:szCs w:val="28"/>
        </w:rPr>
        <w:t>Практическая работа № 4 Тема: «Комплексные подсистемы ИТС. Подсистема контроля соблюдения ПДД и контроля транспорта. Подсистема пользовательских сервисов»</w:t>
      </w:r>
      <w:bookmarkEnd w:id="10"/>
    </w:p>
    <w:p w14:paraId="2C78842E" w14:textId="77777777" w:rsidR="000146E2" w:rsidRPr="00D94C0B" w:rsidRDefault="000146E2" w:rsidP="00D94C0B">
      <w:pPr>
        <w:pStyle w:val="10"/>
        <w:numPr>
          <w:ilvl w:val="0"/>
          <w:numId w:val="0"/>
        </w:numPr>
        <w:spacing w:line="240" w:lineRule="auto"/>
        <w:ind w:firstLine="709"/>
      </w:pPr>
    </w:p>
    <w:p w14:paraId="2673AB0F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Подсистема контроля соблюдения ПДД и контроля транспорта . Комплексные цели: обеспечение безопасности дорожного движения, в том числе в местах повышенной опасности, за счет принуждения УДД к соблюдению ПДД; формирование заданного поведения УДД и культуры вождения.</w:t>
      </w:r>
    </w:p>
    <w:p w14:paraId="3E7629D4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функции системы: </w:t>
      </w:r>
    </w:p>
    <w:p w14:paraId="562F798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lastRenderedPageBreak/>
        <w:t>сбор данных, являющихся доказательной базой фактов нарушений ПДД;</w:t>
      </w:r>
    </w:p>
    <w:p w14:paraId="76558C1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передача данных правоохранительным органам и подсистемам ИТС;</w:t>
      </w:r>
    </w:p>
    <w:p w14:paraId="4AEBADE9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мониторинг и контроль индикаторов эффективности, характеризующих достижение комплексных целей;</w:t>
      </w:r>
    </w:p>
    <w:p w14:paraId="4E7BAAF8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принятие решения по управлению в рамках своей комплексной цели.</w:t>
      </w:r>
    </w:p>
    <w:p w14:paraId="795AD870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Реализация функций комплексной подсистемы инструментальными подсистемами:</w:t>
      </w:r>
    </w:p>
    <w:p w14:paraId="2D2E338E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функция сбора данных, являющихся доказательной базой фактов нарушений ПДД, реализуется следующими инструментальными подсистемами:</w:t>
      </w:r>
    </w:p>
    <w:p w14:paraId="607C9398" w14:textId="77777777" w:rsidR="000146E2" w:rsidRPr="00D94C0B" w:rsidRDefault="000146E2" w:rsidP="00D94C0B">
      <w:pPr>
        <w:pStyle w:val="a0"/>
        <w:numPr>
          <w:ilvl w:val="1"/>
          <w:numId w:val="30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подсистема регистрации нарушений ПДД;</w:t>
      </w:r>
    </w:p>
    <w:p w14:paraId="26371339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подсистема детектирования опасных грузов и ЧС, связанных с перевозкой опасных грузов;</w:t>
      </w:r>
    </w:p>
    <w:p w14:paraId="29E945DA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 xml:space="preserve">подсистема </w:t>
      </w:r>
      <w:proofErr w:type="spellStart"/>
      <w:r w:rsidRPr="00D94C0B">
        <w:t>весо</w:t>
      </w:r>
      <w:proofErr w:type="spellEnd"/>
      <w:r w:rsidRPr="00D94C0B">
        <w:t>-габаритного контроля и контроля доступа ТС на участки УДС;</w:t>
      </w:r>
    </w:p>
    <w:p w14:paraId="7529955B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подсистема видеонаблюдения, детектирования ДТП и ЧС.</w:t>
      </w:r>
    </w:p>
    <w:p w14:paraId="5753CA1B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функции передачи данных правоохранительным органам и подсистемам ИТС и функции хранения данных обеспечиваются ЦОД комплексной подсистемы контроля соблюдения ПДД и контроля транспорта и следующими инструментальными подсистемами ИТС:</w:t>
      </w:r>
    </w:p>
    <w:p w14:paraId="447D4600" w14:textId="77777777" w:rsidR="000146E2" w:rsidRPr="00D94C0B" w:rsidRDefault="000146E2" w:rsidP="00D94C0B">
      <w:pPr>
        <w:pStyle w:val="a0"/>
        <w:numPr>
          <w:ilvl w:val="1"/>
          <w:numId w:val="31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подсистема регистрации нарушений ПДД;</w:t>
      </w:r>
    </w:p>
    <w:p w14:paraId="14F33FD3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подсистема детектирования опасных грузов и ЧС, связанных с перевозкой опасных грузов;</w:t>
      </w:r>
    </w:p>
    <w:p w14:paraId="52E4429D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подсистема весогабаритного контроля и контроля доступа ТС на участки УДС.</w:t>
      </w:r>
    </w:p>
    <w:p w14:paraId="19DC6D62" w14:textId="77777777" w:rsidR="000146E2" w:rsidRPr="00D94C0B" w:rsidRDefault="000146E2" w:rsidP="00D94C0B">
      <w:pPr>
        <w:pStyle w:val="a0"/>
        <w:numPr>
          <w:ilvl w:val="0"/>
          <w:numId w:val="0"/>
        </w:numPr>
        <w:tabs>
          <w:tab w:val="clear" w:pos="1701"/>
          <w:tab w:val="left" w:pos="1418"/>
        </w:tabs>
        <w:spacing w:line="240" w:lineRule="auto"/>
        <w:ind w:firstLine="709"/>
      </w:pPr>
    </w:p>
    <w:p w14:paraId="385D151B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Подсистема пользовательских сервисов . Назначение системы: предоставление различных сервисных услуг пользователям транспортной системы.</w:t>
      </w:r>
    </w:p>
    <w:p w14:paraId="65FF71BE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функции системы: </w:t>
      </w:r>
    </w:p>
    <w:p w14:paraId="13BB641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предоставление сервисных услуг пользователям транспортной системы на бесплатной основе;</w:t>
      </w:r>
    </w:p>
    <w:p w14:paraId="16FA6BB8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предоставление сервисных услуг пользователям транспортной системы на платной основе;</w:t>
      </w:r>
    </w:p>
    <w:p w14:paraId="20032446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мониторинг и контроль индикаторов эффективности, характеризующих достижение комплексных целей;</w:t>
      </w:r>
    </w:p>
    <w:p w14:paraId="33934E46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принятие решения по управлению в рамках своей комплексной цели.</w:t>
      </w:r>
    </w:p>
    <w:p w14:paraId="352E99CA" w14:textId="77777777" w:rsidR="000146E2" w:rsidRPr="00D94C0B" w:rsidRDefault="000146E2" w:rsidP="00D94C0B">
      <w:pPr>
        <w:pStyle w:val="1"/>
        <w:keepLines/>
        <w:tabs>
          <w:tab w:val="left" w:pos="993"/>
        </w:tabs>
        <w:spacing w:after="240"/>
        <w:ind w:firstLine="709"/>
        <w:jc w:val="both"/>
        <w:rPr>
          <w:sz w:val="28"/>
          <w:szCs w:val="28"/>
        </w:rPr>
      </w:pPr>
      <w:bookmarkStart w:id="11" w:name="_Toc365373277"/>
      <w:bookmarkStart w:id="12" w:name="_Toc367177958"/>
      <w:bookmarkStart w:id="13" w:name="_Toc424212563"/>
      <w:bookmarkStart w:id="14" w:name="_Toc439253557"/>
      <w:bookmarkStart w:id="15" w:name="_Toc439253915"/>
      <w:bookmarkStart w:id="16" w:name="_Toc513714369"/>
      <w:r w:rsidRPr="00D94C0B">
        <w:rPr>
          <w:rFonts w:ascii="Times New Roman" w:hAnsi="Times New Roman"/>
          <w:sz w:val="28"/>
          <w:szCs w:val="28"/>
        </w:rPr>
        <w:t xml:space="preserve">Практическая работа № 5 Тема: «Инструментальные подсистемы ИТС. Подсистема </w:t>
      </w:r>
      <w:proofErr w:type="spellStart"/>
      <w:r w:rsidRPr="00D94C0B">
        <w:rPr>
          <w:rFonts w:ascii="Times New Roman" w:hAnsi="Times New Roman"/>
          <w:sz w:val="28"/>
          <w:szCs w:val="28"/>
        </w:rPr>
        <w:t>метеомониторинга</w:t>
      </w:r>
      <w:proofErr w:type="spellEnd"/>
      <w:r w:rsidRPr="00D94C0B">
        <w:rPr>
          <w:rFonts w:ascii="Times New Roman" w:hAnsi="Times New Roman"/>
          <w:sz w:val="28"/>
          <w:szCs w:val="28"/>
        </w:rPr>
        <w:t>»</w:t>
      </w:r>
      <w:bookmarkEnd w:id="16"/>
    </w:p>
    <w:p w14:paraId="57CEA35D" w14:textId="77777777" w:rsidR="000146E2" w:rsidRPr="00D94C0B" w:rsidRDefault="000146E2" w:rsidP="00D94C0B">
      <w:pPr>
        <w:rPr>
          <w:b/>
          <w:sz w:val="28"/>
          <w:szCs w:val="28"/>
        </w:rPr>
      </w:pPr>
      <w:bookmarkStart w:id="17" w:name="_Toc367177959"/>
      <w:bookmarkEnd w:id="11"/>
      <w:bookmarkEnd w:id="12"/>
      <w:bookmarkEnd w:id="13"/>
      <w:bookmarkEnd w:id="14"/>
      <w:bookmarkEnd w:id="15"/>
      <w:r w:rsidRPr="00D94C0B">
        <w:rPr>
          <w:sz w:val="28"/>
          <w:szCs w:val="28"/>
        </w:rPr>
        <w:t xml:space="preserve">Подсистема </w:t>
      </w:r>
      <w:proofErr w:type="spellStart"/>
      <w:r w:rsidRPr="00D94C0B">
        <w:rPr>
          <w:sz w:val="28"/>
          <w:szCs w:val="28"/>
        </w:rPr>
        <w:t>метеомониторинга</w:t>
      </w:r>
      <w:bookmarkEnd w:id="17"/>
      <w:proofErr w:type="spellEnd"/>
    </w:p>
    <w:p w14:paraId="2D5DFD7B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Доменная принадлежность:</w:t>
      </w:r>
    </w:p>
    <w:p w14:paraId="09D2113B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Погодные условия и состояние окружающей среды;</w:t>
      </w:r>
    </w:p>
    <w:p w14:paraId="5AEBCB17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Мониторинг погодных условий.</w:t>
      </w:r>
    </w:p>
    <w:p w14:paraId="22DB1636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lastRenderedPageBreak/>
        <w:t>Назначение подсистемы ИТС: мониторинг данных, характеризующих метеоусловия в месте установки.</w:t>
      </w:r>
    </w:p>
    <w:p w14:paraId="49EFDBD3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задачи подсистемы ИТС: </w:t>
      </w:r>
    </w:p>
    <w:p w14:paraId="11D10F1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сбор данных, характеризующих погодные условия в месте установки подсистемы ИТС;</w:t>
      </w:r>
    </w:p>
    <w:p w14:paraId="1C3B916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сбор данных о состоянии дорожного покрытия, связанного с погодными условиями;</w:t>
      </w:r>
    </w:p>
    <w:p w14:paraId="34453BC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обработка полученных данных;</w:t>
      </w:r>
    </w:p>
    <w:p w14:paraId="5F12758A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хранение данных;</w:t>
      </w:r>
    </w:p>
    <w:p w14:paraId="623416D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передача данных другим подсистемам ИТС.</w:t>
      </w:r>
    </w:p>
    <w:p w14:paraId="035CD235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Место подсистемы ИТС в физической архитектуре ИТС. Данная инструментальная подсистема включена в состав следующих комплексных подсистем:</w:t>
      </w:r>
    </w:p>
    <w:p w14:paraId="1AF8F327" w14:textId="77777777" w:rsidR="000146E2" w:rsidRPr="00D94C0B" w:rsidRDefault="000146E2" w:rsidP="00D94C0B">
      <w:pPr>
        <w:pStyle w:val="10"/>
        <w:numPr>
          <w:ilvl w:val="0"/>
          <w:numId w:val="21"/>
        </w:numPr>
        <w:spacing w:line="240" w:lineRule="auto"/>
        <w:ind w:left="0" w:firstLine="709"/>
      </w:pPr>
      <w:r w:rsidRPr="00D94C0B">
        <w:t>подсистема КУТП;</w:t>
      </w:r>
    </w:p>
    <w:p w14:paraId="5B94E5F9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ДУТП;</w:t>
      </w:r>
    </w:p>
    <w:p w14:paraId="7A47743E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АСУДД;</w:t>
      </w:r>
    </w:p>
    <w:p w14:paraId="22437938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управления состоянием дороги.</w:t>
      </w:r>
    </w:p>
    <w:p w14:paraId="118E1537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Целевые индикаторы эффективности, на которые нацелена работа подсистемы ИТС:</w:t>
      </w:r>
    </w:p>
    <w:p w14:paraId="12D0977B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bookmarkStart w:id="18" w:name="_Toc367177960"/>
      <w:r w:rsidRPr="00D94C0B">
        <w:t>прямое (непосредственное) воздействие (обеспечение безопасности дорожного движения);</w:t>
      </w:r>
    </w:p>
    <w:p w14:paraId="674FFB82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косвенное (вспомогательное) воздействие (повышение комфорта пользователей).</w:t>
      </w:r>
    </w:p>
    <w:p w14:paraId="0270A26A" w14:textId="77777777" w:rsidR="000146E2" w:rsidRPr="00D94C0B" w:rsidRDefault="000146E2" w:rsidP="00D94C0B">
      <w:pPr>
        <w:pStyle w:val="1"/>
        <w:keepLines/>
        <w:tabs>
          <w:tab w:val="left" w:pos="993"/>
        </w:tabs>
        <w:spacing w:after="240"/>
        <w:ind w:firstLine="709"/>
        <w:jc w:val="both"/>
        <w:rPr>
          <w:sz w:val="28"/>
          <w:szCs w:val="28"/>
        </w:rPr>
      </w:pPr>
      <w:bookmarkStart w:id="19" w:name="_Toc513714370"/>
      <w:r w:rsidRPr="00D94C0B">
        <w:rPr>
          <w:rFonts w:ascii="Times New Roman" w:hAnsi="Times New Roman"/>
          <w:sz w:val="28"/>
          <w:szCs w:val="28"/>
        </w:rPr>
        <w:t>Практическая работа № 7 Тема: «Инструментальные подсистемы ИТС. Подсистема мониторинга состояния дороги и дорожной инфраструктуры</w:t>
      </w:r>
      <w:r w:rsidR="00D94C0B">
        <w:rPr>
          <w:rFonts w:ascii="Times New Roman" w:hAnsi="Times New Roman"/>
          <w:sz w:val="28"/>
          <w:szCs w:val="28"/>
        </w:rPr>
        <w:t xml:space="preserve">. </w:t>
      </w:r>
      <w:r w:rsidR="00D94C0B" w:rsidRPr="00D94C0B">
        <w:rPr>
          <w:rFonts w:ascii="Times New Roman" w:hAnsi="Times New Roman"/>
          <w:sz w:val="28"/>
          <w:szCs w:val="28"/>
        </w:rPr>
        <w:t>Подсистема обеспечения противогололедной обстановки</w:t>
      </w:r>
      <w:r w:rsidRPr="00D94C0B">
        <w:rPr>
          <w:rFonts w:ascii="Times New Roman" w:hAnsi="Times New Roman"/>
          <w:sz w:val="28"/>
          <w:szCs w:val="28"/>
        </w:rPr>
        <w:t>»</w:t>
      </w:r>
      <w:bookmarkEnd w:id="19"/>
    </w:p>
    <w:p w14:paraId="36137D79" w14:textId="77777777" w:rsidR="000146E2" w:rsidRPr="00D94C0B" w:rsidRDefault="000146E2" w:rsidP="00D94C0B">
      <w:pPr>
        <w:rPr>
          <w:b/>
          <w:sz w:val="28"/>
          <w:szCs w:val="28"/>
        </w:rPr>
      </w:pPr>
      <w:r w:rsidRPr="00D94C0B">
        <w:rPr>
          <w:sz w:val="28"/>
          <w:szCs w:val="28"/>
        </w:rPr>
        <w:t>Подсистема мониторинга состояния дороги и дорожной инфраструктуры</w:t>
      </w:r>
      <w:bookmarkEnd w:id="18"/>
    </w:p>
    <w:p w14:paraId="24C150F2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Доменная принадлежность:</w:t>
      </w:r>
    </w:p>
    <w:p w14:paraId="274B110F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Управление дорожным движением и действия по отношению к его участникам;</w:t>
      </w:r>
    </w:p>
    <w:p w14:paraId="05DA2852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Управление обслуживанием транспортной инфраструктуры.</w:t>
      </w:r>
    </w:p>
    <w:p w14:paraId="1D498A4A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Назначение подсистемы ИТС: мониторинг состояния дорожного полотна и элементов дорожной инфраструктуры, и передача отчетных данных службам содержания дорог. </w:t>
      </w:r>
    </w:p>
    <w:p w14:paraId="294AEAB6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задачи подсистемы ИТС: </w:t>
      </w:r>
    </w:p>
    <w:p w14:paraId="3A1B19F1" w14:textId="77777777" w:rsidR="000146E2" w:rsidRPr="00D94C0B" w:rsidRDefault="000146E2" w:rsidP="00D94C0B">
      <w:pPr>
        <w:pStyle w:val="10"/>
        <w:numPr>
          <w:ilvl w:val="0"/>
          <w:numId w:val="21"/>
        </w:numPr>
        <w:spacing w:line="240" w:lineRule="auto"/>
        <w:ind w:left="0" w:firstLine="709"/>
      </w:pPr>
      <w:r w:rsidRPr="00D94C0B">
        <w:t>сбор данных о дефектах и повреждениях дорожного полотна;</w:t>
      </w:r>
    </w:p>
    <w:p w14:paraId="3CBEF384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сбор данных о дефектах и повреждениях элементов дорожной инфраструктуры;</w:t>
      </w:r>
    </w:p>
    <w:p w14:paraId="0490D4F1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обработка полученных данных;</w:t>
      </w:r>
    </w:p>
    <w:p w14:paraId="4345C7B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передача данных подсистемам ИТС и службам содержания дорог.</w:t>
      </w:r>
    </w:p>
    <w:p w14:paraId="670A963C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lastRenderedPageBreak/>
        <w:t>Место подсистемы ИТС в физической архитектуре ИТС: данная инструментальная подсистема включена в состав комплексной подсистемы ИТС управления состоянием дороги.</w:t>
      </w:r>
    </w:p>
    <w:p w14:paraId="1C3259D6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Целевые индикаторы эффективности, на которые нацелена работа подсистемы ИТС:</w:t>
      </w:r>
    </w:p>
    <w:p w14:paraId="52AD18A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bookmarkStart w:id="20" w:name="_Toc367177961"/>
      <w:r w:rsidRPr="00D94C0B">
        <w:t>прямое (непосредственное) воздействие (обеспечение безопасности дорожного движения);</w:t>
      </w:r>
    </w:p>
    <w:p w14:paraId="55974ABB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косвенное (вспомогательное) воздействие (повышение комфорта пользователей).</w:t>
      </w:r>
    </w:p>
    <w:p w14:paraId="281ACB24" w14:textId="77777777" w:rsidR="00D94C0B" w:rsidRDefault="00D94C0B" w:rsidP="00D94C0B">
      <w:pPr>
        <w:rPr>
          <w:sz w:val="28"/>
          <w:szCs w:val="28"/>
        </w:rPr>
      </w:pPr>
    </w:p>
    <w:p w14:paraId="26EFEA70" w14:textId="77777777" w:rsidR="000146E2" w:rsidRPr="00D94C0B" w:rsidRDefault="000146E2" w:rsidP="00D94C0B">
      <w:pPr>
        <w:rPr>
          <w:b/>
          <w:sz w:val="28"/>
          <w:szCs w:val="28"/>
        </w:rPr>
      </w:pPr>
      <w:r w:rsidRPr="00D94C0B">
        <w:rPr>
          <w:sz w:val="28"/>
          <w:szCs w:val="28"/>
        </w:rPr>
        <w:t>Подсистема обеспечения противогололедной обстановки</w:t>
      </w:r>
      <w:bookmarkEnd w:id="20"/>
    </w:p>
    <w:p w14:paraId="5D0193AB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Доменная принадлежность:</w:t>
      </w:r>
    </w:p>
    <w:p w14:paraId="208ADDD1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Управление дорожным движением и действия по отношению к его участникам;</w:t>
      </w:r>
    </w:p>
    <w:p w14:paraId="0A6C5479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Управление обслуживанием транспортной инфраструктуры.</w:t>
      </w:r>
    </w:p>
    <w:p w14:paraId="78F16C9C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Назначение подсистемы ИТС: своевременная обработка дорожного полотна специальным реагентом с целью уменьшения вероятности образования гололеда, передача информации коммунальным службам и подсистемам ИТС.</w:t>
      </w:r>
    </w:p>
    <w:p w14:paraId="60E0A7E3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задачи подсистемы ИТС: </w:t>
      </w:r>
    </w:p>
    <w:p w14:paraId="25959C30" w14:textId="77777777" w:rsidR="000146E2" w:rsidRPr="00D94C0B" w:rsidRDefault="000146E2" w:rsidP="00D94C0B">
      <w:pPr>
        <w:pStyle w:val="10"/>
        <w:numPr>
          <w:ilvl w:val="0"/>
          <w:numId w:val="21"/>
        </w:numPr>
        <w:spacing w:line="240" w:lineRule="auto"/>
        <w:ind w:left="0" w:firstLine="709"/>
      </w:pPr>
      <w:r w:rsidRPr="00D94C0B">
        <w:t>мониторинг погодных условий в месте установки;</w:t>
      </w:r>
    </w:p>
    <w:p w14:paraId="7795A66A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обработка дорожного полотна специальным реагентом;</w:t>
      </w:r>
    </w:p>
    <w:p w14:paraId="431E2D9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передача данных подсистемам ИТС и коммунальным службам.</w:t>
      </w:r>
    </w:p>
    <w:p w14:paraId="77C6CD4B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Место подсистемы ИТС в физической архитектуре ИТС: данная инструментальная подсистема включена в состав комплексной подсистемы ИТС управления состоянием дороги.</w:t>
      </w:r>
    </w:p>
    <w:p w14:paraId="20BEAA3D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Целевые индикаторы эффективности, на которые нацелена работа подсистемы ИТС:</w:t>
      </w:r>
    </w:p>
    <w:p w14:paraId="4D95A087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bookmarkStart w:id="21" w:name="_Toc367177962"/>
      <w:r w:rsidRPr="00D94C0B">
        <w:t>прямое (непосредственное) воздействие (обеспечение безопасности дорожного движения);</w:t>
      </w:r>
    </w:p>
    <w:p w14:paraId="003C47FE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косвенное (вспомогательное) воздействие (повышение комфорта пользователей).</w:t>
      </w:r>
    </w:p>
    <w:p w14:paraId="23A292CC" w14:textId="77777777" w:rsidR="000146E2" w:rsidRPr="00D94C0B" w:rsidRDefault="000146E2" w:rsidP="00D94C0B">
      <w:pPr>
        <w:pStyle w:val="1"/>
        <w:keepLines/>
        <w:tabs>
          <w:tab w:val="left" w:pos="993"/>
        </w:tabs>
        <w:spacing w:after="240"/>
        <w:ind w:firstLine="709"/>
        <w:jc w:val="both"/>
        <w:rPr>
          <w:sz w:val="28"/>
          <w:szCs w:val="28"/>
        </w:rPr>
      </w:pPr>
      <w:bookmarkStart w:id="22" w:name="_Toc513714371"/>
      <w:r w:rsidRPr="00D94C0B">
        <w:rPr>
          <w:rFonts w:ascii="Times New Roman" w:hAnsi="Times New Roman"/>
          <w:sz w:val="28"/>
          <w:szCs w:val="28"/>
        </w:rPr>
        <w:t>Практическая работа № 8 Тема: «Инструментальные подсистемы ИТС. Подсистема диспетчерского управления транспортом служб содержания дорог»</w:t>
      </w:r>
      <w:bookmarkEnd w:id="22"/>
    </w:p>
    <w:p w14:paraId="2EE66671" w14:textId="77777777" w:rsidR="000146E2" w:rsidRPr="00D94C0B" w:rsidRDefault="000146E2" w:rsidP="00D94C0B">
      <w:pPr>
        <w:ind w:firstLine="709"/>
        <w:rPr>
          <w:b/>
          <w:sz w:val="28"/>
          <w:szCs w:val="28"/>
        </w:rPr>
      </w:pPr>
      <w:r w:rsidRPr="00D94C0B">
        <w:rPr>
          <w:sz w:val="28"/>
          <w:szCs w:val="28"/>
        </w:rPr>
        <w:t>Подсистема диспетчерского управления транспортом служб содержания дорог</w:t>
      </w:r>
      <w:bookmarkEnd w:id="21"/>
    </w:p>
    <w:p w14:paraId="57F4C61B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Доменная принадлежность:</w:t>
      </w:r>
    </w:p>
    <w:p w14:paraId="6460D778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Управление дорожным движением и действия по отношению к его участникам;</w:t>
      </w:r>
    </w:p>
    <w:p w14:paraId="7236F261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Управление обслуживанием транспортной инфраструктуры.</w:t>
      </w:r>
    </w:p>
    <w:p w14:paraId="40FD60A2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lastRenderedPageBreak/>
        <w:t>Назначение подсистемы ИТС: контроль и оперативное управление транспортом служб содержания дорог в зависимости от дорожной и погодной обстановки.</w:t>
      </w:r>
    </w:p>
    <w:p w14:paraId="5371082F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задачи подсистемы ИТС: </w:t>
      </w:r>
    </w:p>
    <w:p w14:paraId="3253CB0B" w14:textId="77777777" w:rsidR="000146E2" w:rsidRPr="00D94C0B" w:rsidRDefault="000146E2" w:rsidP="00D94C0B">
      <w:pPr>
        <w:pStyle w:val="10"/>
        <w:numPr>
          <w:ilvl w:val="0"/>
          <w:numId w:val="21"/>
        </w:numPr>
        <w:spacing w:line="240" w:lineRule="auto"/>
        <w:ind w:left="0" w:firstLine="709"/>
      </w:pPr>
      <w:r w:rsidRPr="00D94C0B">
        <w:t>сбор данных, характеризующих дорожную обстановку;</w:t>
      </w:r>
    </w:p>
    <w:p w14:paraId="53A121E9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сбор данных, характеризующих погодно-метеорологические условия;</w:t>
      </w:r>
    </w:p>
    <w:p w14:paraId="679EDB5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диспетчерское управление службами содержания дорог;</w:t>
      </w:r>
    </w:p>
    <w:p w14:paraId="5451371A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контроль выполнения транспортной работы;</w:t>
      </w:r>
    </w:p>
    <w:p w14:paraId="4ABBB78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подготовка отчетных данных;</w:t>
      </w:r>
    </w:p>
    <w:p w14:paraId="1E7BF8FB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хранение данных.</w:t>
      </w:r>
    </w:p>
    <w:p w14:paraId="150B673D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Место подсистемы ИТС в физической архитектуре ИТС: данная инструментальная подсистема включена в состав комплексной подсистемы ИТС управления состоянием дорог.</w:t>
      </w:r>
    </w:p>
    <w:p w14:paraId="71844F85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Целевые индикаторы эффективности, на которые нацелена работа подсистемы ИТС:</w:t>
      </w:r>
    </w:p>
    <w:p w14:paraId="7BEBA2A4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прямое (непосредственное) воздействие:</w:t>
      </w:r>
    </w:p>
    <w:p w14:paraId="19CB5B33" w14:textId="77777777" w:rsidR="000146E2" w:rsidRPr="00D94C0B" w:rsidRDefault="000146E2" w:rsidP="00D94C0B">
      <w:pPr>
        <w:pStyle w:val="a0"/>
        <w:numPr>
          <w:ilvl w:val="1"/>
          <w:numId w:val="32"/>
        </w:numPr>
        <w:tabs>
          <w:tab w:val="clear" w:pos="1701"/>
          <w:tab w:val="left" w:pos="1276"/>
        </w:tabs>
        <w:spacing w:line="240" w:lineRule="auto"/>
        <w:ind w:left="0" w:firstLine="709"/>
      </w:pPr>
      <w:r w:rsidRPr="00D94C0B">
        <w:t>обеспечение безопасности дорожного движения;</w:t>
      </w:r>
    </w:p>
    <w:p w14:paraId="2976837A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276"/>
        </w:tabs>
        <w:spacing w:line="240" w:lineRule="auto"/>
        <w:ind w:left="0" w:firstLine="709"/>
      </w:pPr>
      <w:r w:rsidRPr="00D94C0B">
        <w:t>повышение комфорта пользователей;</w:t>
      </w:r>
    </w:p>
    <w:p w14:paraId="429EB1E4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косвенное (вспомогательное) воздействие.</w:t>
      </w:r>
    </w:p>
    <w:p w14:paraId="5D1B581C" w14:textId="77777777" w:rsidR="000146E2" w:rsidRPr="00D94C0B" w:rsidRDefault="000146E2" w:rsidP="00D94C0B">
      <w:pPr>
        <w:pStyle w:val="1"/>
        <w:keepLines/>
        <w:tabs>
          <w:tab w:val="left" w:pos="993"/>
        </w:tabs>
        <w:spacing w:after="240"/>
        <w:ind w:firstLine="709"/>
        <w:jc w:val="both"/>
        <w:rPr>
          <w:sz w:val="28"/>
          <w:szCs w:val="28"/>
        </w:rPr>
      </w:pPr>
      <w:bookmarkStart w:id="23" w:name="_Toc513714372"/>
      <w:r w:rsidRPr="00D94C0B">
        <w:rPr>
          <w:rFonts w:ascii="Times New Roman" w:hAnsi="Times New Roman"/>
          <w:sz w:val="28"/>
          <w:szCs w:val="28"/>
        </w:rPr>
        <w:t>Практическая работа № 9 Тема: «Инструментальные подсистемы ИТС. Подсистема автоматизированного сбора платы за проезд»</w:t>
      </w:r>
      <w:bookmarkEnd w:id="23"/>
    </w:p>
    <w:p w14:paraId="7D1013AB" w14:textId="77777777" w:rsidR="000146E2" w:rsidRPr="00D94C0B" w:rsidRDefault="000146E2" w:rsidP="00D94C0B">
      <w:pPr>
        <w:ind w:firstLine="709"/>
        <w:rPr>
          <w:b/>
          <w:sz w:val="28"/>
          <w:szCs w:val="28"/>
        </w:rPr>
      </w:pPr>
      <w:bookmarkStart w:id="24" w:name="_Toc367177963"/>
      <w:r w:rsidRPr="00D94C0B">
        <w:rPr>
          <w:sz w:val="28"/>
          <w:szCs w:val="28"/>
        </w:rPr>
        <w:t>Подсистема автоматизированного сбора платы за проезд</w:t>
      </w:r>
      <w:bookmarkEnd w:id="24"/>
    </w:p>
    <w:p w14:paraId="6CCF7DBB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Доменная принадлежность:</w:t>
      </w:r>
    </w:p>
    <w:p w14:paraId="6F175D7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Электронные платежи на транспорте;</w:t>
      </w:r>
    </w:p>
    <w:p w14:paraId="6E6901FB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Электронные транзакции (денежные переводы) на транспорте.</w:t>
      </w:r>
    </w:p>
    <w:p w14:paraId="4D7DE81A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Назначение подсистемы ИТС: автоматизированный сбор платы за проезд по платным участкам дороги без остановки ТС. </w:t>
      </w:r>
    </w:p>
    <w:p w14:paraId="723E1944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Основные задачи подсистемы ИТС:</w:t>
      </w:r>
    </w:p>
    <w:p w14:paraId="535C2E27" w14:textId="77777777" w:rsidR="000146E2" w:rsidRPr="00D94C0B" w:rsidRDefault="000146E2" w:rsidP="00D94C0B">
      <w:pPr>
        <w:pStyle w:val="10"/>
        <w:numPr>
          <w:ilvl w:val="0"/>
          <w:numId w:val="21"/>
        </w:numPr>
        <w:spacing w:line="240" w:lineRule="auto"/>
        <w:ind w:left="0" w:firstLine="709"/>
      </w:pPr>
      <w:r w:rsidRPr="00D94C0B">
        <w:t>идентификация ТС;</w:t>
      </w:r>
    </w:p>
    <w:p w14:paraId="1263701A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определения типа ТС;</w:t>
      </w:r>
    </w:p>
    <w:p w14:paraId="0BD0586F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бесконтактная оплата проезда по платному участку дороги в автоматическом режиме;</w:t>
      </w:r>
    </w:p>
    <w:p w14:paraId="52DD5CA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формирование отчетных данных;</w:t>
      </w:r>
    </w:p>
    <w:p w14:paraId="1137A98B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хранение данных.</w:t>
      </w:r>
    </w:p>
    <w:p w14:paraId="1F6FE22F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Место подсистемы ИТС в физической архитектуре ИТС: данная инструментальная подсистема включена в состав комплексной подсистемы ИТС управления состоянием дорог.</w:t>
      </w:r>
    </w:p>
    <w:p w14:paraId="2244F0C1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Целевые индикаторы эффективности, на которые нацелена работа подсистемы ИТС:</w:t>
      </w:r>
    </w:p>
    <w:p w14:paraId="49D4E11F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прямое (непосредственное) воздействие:</w:t>
      </w:r>
    </w:p>
    <w:p w14:paraId="06CD4745" w14:textId="77777777" w:rsidR="000146E2" w:rsidRPr="00D94C0B" w:rsidRDefault="000146E2" w:rsidP="00D94C0B">
      <w:pPr>
        <w:pStyle w:val="a0"/>
        <w:numPr>
          <w:ilvl w:val="1"/>
          <w:numId w:val="33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lastRenderedPageBreak/>
        <w:t>повышение финансовой привлекательности проекта ЛП ИТС;</w:t>
      </w:r>
    </w:p>
    <w:p w14:paraId="0C33CFDA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повышение комфорта пользователей;</w:t>
      </w:r>
    </w:p>
    <w:p w14:paraId="3AB990FF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косвенное (вспомогательное) воздействие:</w:t>
      </w:r>
    </w:p>
    <w:p w14:paraId="7BFC6651" w14:textId="77777777" w:rsidR="000146E2" w:rsidRPr="00D94C0B" w:rsidRDefault="000146E2" w:rsidP="00D94C0B">
      <w:pPr>
        <w:pStyle w:val="a0"/>
        <w:numPr>
          <w:ilvl w:val="1"/>
          <w:numId w:val="34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обеспечение экологической безопасности;</w:t>
      </w:r>
    </w:p>
    <w:p w14:paraId="1CEE2FE8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  <w:tab w:val="left" w:pos="1560"/>
        </w:tabs>
        <w:spacing w:line="240" w:lineRule="auto"/>
        <w:ind w:left="0" w:firstLine="709"/>
      </w:pPr>
      <w:r w:rsidRPr="00D94C0B">
        <w:t>повышение грузооборота;</w:t>
      </w:r>
    </w:p>
    <w:p w14:paraId="78B0A222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  <w:tab w:val="left" w:pos="1560"/>
        </w:tabs>
        <w:spacing w:line="240" w:lineRule="auto"/>
        <w:ind w:left="0" w:firstLine="709"/>
      </w:pPr>
      <w:r w:rsidRPr="00D94C0B">
        <w:t>повышение пассажирооборота.</w:t>
      </w:r>
    </w:p>
    <w:p w14:paraId="2B48DDCD" w14:textId="77777777" w:rsidR="000146E2" w:rsidRPr="00D94C0B" w:rsidRDefault="000146E2" w:rsidP="00D94C0B">
      <w:pPr>
        <w:pStyle w:val="1"/>
        <w:keepLines/>
        <w:tabs>
          <w:tab w:val="left" w:pos="993"/>
        </w:tabs>
        <w:spacing w:after="240"/>
        <w:ind w:firstLine="709"/>
        <w:jc w:val="both"/>
        <w:rPr>
          <w:sz w:val="28"/>
          <w:szCs w:val="28"/>
        </w:rPr>
      </w:pPr>
      <w:bookmarkStart w:id="25" w:name="_Toc513714373"/>
      <w:r w:rsidRPr="00D94C0B">
        <w:rPr>
          <w:rFonts w:ascii="Times New Roman" w:hAnsi="Times New Roman"/>
          <w:sz w:val="28"/>
          <w:szCs w:val="28"/>
        </w:rPr>
        <w:t>Практическая работа № 10 Тема: «Инструментальные подсистемы ИТС. Подсистема видеонаблюдения, детектирования ДТП и ЧС»</w:t>
      </w:r>
      <w:bookmarkEnd w:id="25"/>
    </w:p>
    <w:p w14:paraId="2571C73C" w14:textId="77777777" w:rsidR="000146E2" w:rsidRPr="00D94C0B" w:rsidRDefault="000146E2" w:rsidP="00D94C0B">
      <w:pPr>
        <w:ind w:firstLine="709"/>
        <w:rPr>
          <w:b/>
          <w:sz w:val="28"/>
          <w:szCs w:val="28"/>
        </w:rPr>
      </w:pPr>
      <w:bookmarkStart w:id="26" w:name="_Toc367177964"/>
      <w:r w:rsidRPr="00D94C0B">
        <w:rPr>
          <w:sz w:val="28"/>
          <w:szCs w:val="28"/>
        </w:rPr>
        <w:t>Подсистема видеонаблюдения, детектирования ДТП и ЧС</w:t>
      </w:r>
      <w:bookmarkEnd w:id="26"/>
    </w:p>
    <w:p w14:paraId="18F50065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Доменная принадлежность:</w:t>
      </w:r>
    </w:p>
    <w:p w14:paraId="0A1CF3FE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Управление дорожным движением и действия по отношению к его участникам;</w:t>
      </w:r>
    </w:p>
    <w:p w14:paraId="13C90DD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Управление инцидентами, связанными с транспортом.</w:t>
      </w:r>
    </w:p>
    <w:p w14:paraId="2324141F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Назначение подсистемы ИТС: визуальное наблюдение за участком дороги с целью оценки состояния транспортного потока, дорожного полотна и элементов дорожной инфраструктуры; идентификация ДТП, ЧС и фактов нарушения ПДД.</w:t>
      </w:r>
    </w:p>
    <w:p w14:paraId="3A24B324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задачи подсистемы ИТС: </w:t>
      </w:r>
    </w:p>
    <w:p w14:paraId="2CF949AA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фото и видео наблюдение за дорожной обстановкой;</w:t>
      </w:r>
    </w:p>
    <w:p w14:paraId="728BD39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фото и видео наблюдение за состоянием дорожного полотна;</w:t>
      </w:r>
    </w:p>
    <w:p w14:paraId="79409FEA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фото и видео наблюдение за состоянием дорожной инфраструктуры;</w:t>
      </w:r>
    </w:p>
    <w:p w14:paraId="3F43DB67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хранение фото и видео данных;</w:t>
      </w:r>
    </w:p>
    <w:p w14:paraId="2944E0F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детектирование ДТП и ЧС;</w:t>
      </w:r>
    </w:p>
    <w:p w14:paraId="52769EA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передача фото и видео данных другим подсистемам ИТС, службам экстренного реагирования, дорожным службам и правоохранительным органам.</w:t>
      </w:r>
    </w:p>
    <w:p w14:paraId="2BB10E03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Место подсистемы ИТС в физической архитектуре ИТС. Данная инструментальная подсистема включена в состав следующих комплексных подсистем:</w:t>
      </w:r>
    </w:p>
    <w:p w14:paraId="42735C69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КУТП;</w:t>
      </w:r>
    </w:p>
    <w:p w14:paraId="5EAD0162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ДУТП;</w:t>
      </w:r>
    </w:p>
    <w:p w14:paraId="2E1AF341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АСУДД;</w:t>
      </w:r>
    </w:p>
    <w:p w14:paraId="5AF2D89B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контроль соблюдения ПДД и контроль транспорта;</w:t>
      </w:r>
    </w:p>
    <w:p w14:paraId="316CA3E7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управление состоянием дороги.</w:t>
      </w:r>
    </w:p>
    <w:p w14:paraId="2FD8967B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Целевые индикаторы эффективности, на которые нацелена работа подсистемы ИТС:</w:t>
      </w:r>
    </w:p>
    <w:p w14:paraId="2311C40D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прямое (непосредственное) воздействие:</w:t>
      </w:r>
    </w:p>
    <w:p w14:paraId="7B9AF89E" w14:textId="77777777" w:rsidR="000146E2" w:rsidRPr="00D94C0B" w:rsidRDefault="000146E2" w:rsidP="00D94C0B">
      <w:pPr>
        <w:pStyle w:val="a0"/>
        <w:numPr>
          <w:ilvl w:val="1"/>
          <w:numId w:val="35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повышение финансовой привлекательности проекта ЛП ИТС;</w:t>
      </w:r>
    </w:p>
    <w:p w14:paraId="0340B3B2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повышение комфорта пользователей;</w:t>
      </w:r>
    </w:p>
    <w:p w14:paraId="643A7586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косвенное (вспомогательное) воздействие:</w:t>
      </w:r>
    </w:p>
    <w:p w14:paraId="31BB88EC" w14:textId="77777777" w:rsidR="000146E2" w:rsidRPr="00D94C0B" w:rsidRDefault="000146E2" w:rsidP="00D94C0B">
      <w:pPr>
        <w:pStyle w:val="a0"/>
        <w:numPr>
          <w:ilvl w:val="1"/>
          <w:numId w:val="36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обеспечение безопасности дорожного движения;</w:t>
      </w:r>
    </w:p>
    <w:p w14:paraId="02809E27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lastRenderedPageBreak/>
        <w:t>обеспечение экологической безопасности.</w:t>
      </w:r>
    </w:p>
    <w:p w14:paraId="1B3FFE89" w14:textId="77777777" w:rsidR="00D94C0B" w:rsidRPr="00D94C0B" w:rsidRDefault="00D94C0B" w:rsidP="00D94C0B">
      <w:pPr>
        <w:pStyle w:val="1"/>
        <w:keepLines/>
        <w:tabs>
          <w:tab w:val="left" w:pos="993"/>
        </w:tabs>
        <w:spacing w:after="240"/>
        <w:ind w:firstLine="709"/>
        <w:jc w:val="both"/>
        <w:rPr>
          <w:sz w:val="28"/>
          <w:szCs w:val="28"/>
        </w:rPr>
      </w:pPr>
      <w:bookmarkStart w:id="27" w:name="_Toc513714374"/>
      <w:r w:rsidRPr="00D94C0B">
        <w:rPr>
          <w:rFonts w:ascii="Times New Roman" w:hAnsi="Times New Roman"/>
          <w:sz w:val="28"/>
          <w:szCs w:val="28"/>
        </w:rPr>
        <w:t>Практическая работа № 11 Тема: «Инструментальные подсистемы ИТС. Подсистема мониторинга параметров транспортного потока»</w:t>
      </w:r>
      <w:bookmarkEnd w:id="27"/>
    </w:p>
    <w:p w14:paraId="01148260" w14:textId="77777777" w:rsidR="000146E2" w:rsidRPr="00D94C0B" w:rsidRDefault="000146E2" w:rsidP="00D94C0B">
      <w:pPr>
        <w:ind w:firstLine="709"/>
        <w:rPr>
          <w:b/>
          <w:sz w:val="28"/>
          <w:szCs w:val="28"/>
        </w:rPr>
      </w:pPr>
      <w:bookmarkStart w:id="28" w:name="_Toc367177965"/>
      <w:r w:rsidRPr="00D94C0B">
        <w:rPr>
          <w:sz w:val="28"/>
          <w:szCs w:val="28"/>
        </w:rPr>
        <w:t>Подсистема мониторинга параметров транспортного потока</w:t>
      </w:r>
      <w:bookmarkEnd w:id="28"/>
    </w:p>
    <w:p w14:paraId="0ADA54A0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Доменная принадлежность:</w:t>
      </w:r>
    </w:p>
    <w:p w14:paraId="74ED36FE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Управление дорожным движением и действия по отношению к его участникам;</w:t>
      </w:r>
    </w:p>
    <w:p w14:paraId="4B63B4CF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Организация и управление дорожным движением.</w:t>
      </w:r>
    </w:p>
    <w:p w14:paraId="4B1C351A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Назначение подсистемы ИТС: мониторинг данных, характеризующих параметры транспортного потока.</w:t>
      </w:r>
    </w:p>
    <w:p w14:paraId="142E005D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задачи подсистемы ИТС: </w:t>
      </w:r>
    </w:p>
    <w:p w14:paraId="43D0A21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сбор параметров транспортного потока;</w:t>
      </w:r>
    </w:p>
    <w:p w14:paraId="35E6151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обработка полученных данных;</w:t>
      </w:r>
    </w:p>
    <w:p w14:paraId="56C3953A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 xml:space="preserve">прогноз параметров транспортного потока по исходным данным; </w:t>
      </w:r>
    </w:p>
    <w:p w14:paraId="2840C0AB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хранение данных;</w:t>
      </w:r>
    </w:p>
    <w:p w14:paraId="572C177E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передача данных другим подсистемам ИТС в запрашиваемом виде.</w:t>
      </w:r>
    </w:p>
    <w:p w14:paraId="518E1F87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Место подсистемы ИТС в физической архитектуре ИТС. Данная инструментальная подсистема включена в состав следующих комплексных подсистем:</w:t>
      </w:r>
    </w:p>
    <w:p w14:paraId="545C6751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КУТП;</w:t>
      </w:r>
    </w:p>
    <w:p w14:paraId="77F47021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ДУТП;</w:t>
      </w:r>
    </w:p>
    <w:p w14:paraId="777E9CCB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АСУДД.</w:t>
      </w:r>
    </w:p>
    <w:p w14:paraId="4F520CDC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Целевые индикаторы эффективности, на которые нацелена работа подсистемы ИТС:</w:t>
      </w:r>
    </w:p>
    <w:p w14:paraId="19C42A2B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bookmarkStart w:id="29" w:name="_Toc367177966"/>
      <w:r w:rsidRPr="00D94C0B">
        <w:t>прямое (непосредственное) воздействие (обеспечение безопасности дорожного движения);</w:t>
      </w:r>
    </w:p>
    <w:p w14:paraId="159269B9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косвенное (вспомогательное) воздействие (повышение комфорта пользователей).</w:t>
      </w:r>
    </w:p>
    <w:p w14:paraId="2CEE973B" w14:textId="77777777" w:rsidR="00D94C0B" w:rsidRPr="00D94C0B" w:rsidRDefault="00D94C0B" w:rsidP="00D94C0B">
      <w:pPr>
        <w:pStyle w:val="1"/>
        <w:keepLines/>
        <w:tabs>
          <w:tab w:val="left" w:pos="993"/>
        </w:tabs>
        <w:spacing w:after="240"/>
        <w:ind w:firstLine="709"/>
        <w:jc w:val="both"/>
        <w:rPr>
          <w:sz w:val="28"/>
          <w:szCs w:val="28"/>
        </w:rPr>
      </w:pPr>
      <w:bookmarkStart w:id="30" w:name="_Toc513714375"/>
      <w:r w:rsidRPr="00D94C0B">
        <w:rPr>
          <w:rFonts w:ascii="Times New Roman" w:hAnsi="Times New Roman"/>
          <w:sz w:val="28"/>
          <w:szCs w:val="28"/>
        </w:rPr>
        <w:t>Практическая работа № 12 Тема: «Инструментальные подсистемы ИТС. Подсистема весогабаритного контроля транспортных средств»</w:t>
      </w:r>
      <w:bookmarkEnd w:id="30"/>
    </w:p>
    <w:p w14:paraId="582C6EAD" w14:textId="77777777" w:rsidR="000146E2" w:rsidRPr="00D94C0B" w:rsidRDefault="000146E2" w:rsidP="00D94C0B">
      <w:pPr>
        <w:ind w:firstLine="709"/>
        <w:rPr>
          <w:b/>
          <w:sz w:val="28"/>
          <w:szCs w:val="28"/>
        </w:rPr>
      </w:pPr>
      <w:r w:rsidRPr="00D94C0B">
        <w:rPr>
          <w:sz w:val="28"/>
          <w:szCs w:val="28"/>
        </w:rPr>
        <w:t>Подсистема весогабаритного контроля транспортных средств</w:t>
      </w:r>
      <w:bookmarkEnd w:id="29"/>
    </w:p>
    <w:p w14:paraId="3B9EBE30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Доменная принадлежность:</w:t>
      </w:r>
    </w:p>
    <w:p w14:paraId="53F2FB06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Коммерческие перевозки;</w:t>
      </w:r>
    </w:p>
    <w:p w14:paraId="2B94E8E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Оформление коммерческих транспортных средств в движении.</w:t>
      </w:r>
    </w:p>
    <w:p w14:paraId="0AB6AF19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Назначение подсистемы ИТС: проверка ТС определенного типа без их остановки на соответствие весогабаритных характеристик установленным нормам с целью выявления правонарушений.</w:t>
      </w:r>
    </w:p>
    <w:p w14:paraId="1D67FDC5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задачи подсистемы ИТС: </w:t>
      </w:r>
    </w:p>
    <w:p w14:paraId="397F1E12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определение типа ТС без их остановки;</w:t>
      </w:r>
    </w:p>
    <w:p w14:paraId="5CB1788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lastRenderedPageBreak/>
        <w:t>измерение весовых и габаритных характеристик ТС без их остановки;</w:t>
      </w:r>
    </w:p>
    <w:p w14:paraId="1F697A4F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предоставление временных стоянок;</w:t>
      </w:r>
    </w:p>
    <w:p w14:paraId="2C85E312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определение точного значения превышения установленных норм;</w:t>
      </w:r>
    </w:p>
    <w:p w14:paraId="2764F02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передача данных другим подсистемам ИТС, транспортным службам и правоохранительным органам.</w:t>
      </w:r>
    </w:p>
    <w:p w14:paraId="665CB325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Место подсистемы ИТС в физической архитектуре ИТС. Данная инструментальная подсистема включена в состав следующих комплексных подсистем:</w:t>
      </w:r>
    </w:p>
    <w:p w14:paraId="0D51832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ДУТП;</w:t>
      </w:r>
    </w:p>
    <w:p w14:paraId="0B20906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АСУДД;</w:t>
      </w:r>
    </w:p>
    <w:p w14:paraId="7B4FE20E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контроль соблюдения ПДД и контроль транспорта.</w:t>
      </w:r>
    </w:p>
    <w:p w14:paraId="42A026DA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Целевые индикаторы эффективности, на которые нацелена работа подсистемы ИТС:</w:t>
      </w:r>
    </w:p>
    <w:p w14:paraId="14FF451A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прямое (непосредственное) воздействие (повышение финансовой привлекательности проекта ЛП ИТС);</w:t>
      </w:r>
    </w:p>
    <w:p w14:paraId="200AAA0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косвенное (вспомогательное) воздействие (обеспечение безопасности дорожного движения).</w:t>
      </w:r>
    </w:p>
    <w:p w14:paraId="54287447" w14:textId="77777777" w:rsidR="00D94C0B" w:rsidRPr="00D94C0B" w:rsidRDefault="00D94C0B" w:rsidP="00D94C0B">
      <w:pPr>
        <w:pStyle w:val="1"/>
        <w:keepLines/>
        <w:tabs>
          <w:tab w:val="left" w:pos="993"/>
        </w:tabs>
        <w:spacing w:after="240"/>
        <w:ind w:firstLine="709"/>
        <w:jc w:val="both"/>
        <w:rPr>
          <w:sz w:val="28"/>
          <w:szCs w:val="28"/>
        </w:rPr>
      </w:pPr>
      <w:bookmarkStart w:id="31" w:name="_Toc367177968"/>
      <w:bookmarkStart w:id="32" w:name="_Toc513714376"/>
      <w:r w:rsidRPr="00D94C0B">
        <w:rPr>
          <w:rFonts w:ascii="Times New Roman" w:hAnsi="Times New Roman"/>
          <w:sz w:val="28"/>
          <w:szCs w:val="28"/>
        </w:rPr>
        <w:t>Практическая работа № 13 Тема: «Инструментальные подсистемы ИТС. Подсистема информирования УДД с помощью ДИТ и ЗПИ»</w:t>
      </w:r>
      <w:bookmarkEnd w:id="32"/>
    </w:p>
    <w:p w14:paraId="2F019D10" w14:textId="77777777" w:rsidR="000146E2" w:rsidRPr="00D94C0B" w:rsidRDefault="000146E2" w:rsidP="00D94C0B">
      <w:pPr>
        <w:ind w:firstLine="709"/>
        <w:rPr>
          <w:b/>
          <w:sz w:val="28"/>
          <w:szCs w:val="28"/>
        </w:rPr>
      </w:pPr>
      <w:r w:rsidRPr="00D94C0B">
        <w:rPr>
          <w:sz w:val="28"/>
          <w:szCs w:val="28"/>
        </w:rPr>
        <w:t>Подсистема информирования УДД с помощью ДИТ и ЗПИ</w:t>
      </w:r>
      <w:bookmarkEnd w:id="31"/>
    </w:p>
    <w:p w14:paraId="6BF33D69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Доменная принадлежность:</w:t>
      </w:r>
    </w:p>
    <w:p w14:paraId="6D87D3BC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Информирование участников движения;</w:t>
      </w:r>
    </w:p>
    <w:p w14:paraId="0ED2D766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Информирование в процессе передвижения.</w:t>
      </w:r>
    </w:p>
    <w:p w14:paraId="499E2086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Назначение подсистемы ИТС: информирование и оповещение пользователей ЛП ИТС с помощью ДИТ и ЗПИ.</w:t>
      </w:r>
    </w:p>
    <w:p w14:paraId="52527E8F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Основная задача подсистемы ИТС: информирование УДД в пути с помощью ДИТ и ЗПИ.</w:t>
      </w:r>
    </w:p>
    <w:p w14:paraId="41CE1189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Место подсистемы ИТС в физической архитектуре ИТС: данная инструментальная подсистема включена в состав следующих комплексных подсистем:</w:t>
      </w:r>
    </w:p>
    <w:p w14:paraId="19838997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КУТП;</w:t>
      </w:r>
    </w:p>
    <w:p w14:paraId="66423102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ДУТП;</w:t>
      </w:r>
    </w:p>
    <w:p w14:paraId="145EFAB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АСУДД;</w:t>
      </w:r>
    </w:p>
    <w:p w14:paraId="1AC3E71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управлением состояния дорог;</w:t>
      </w:r>
    </w:p>
    <w:p w14:paraId="6884225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контроля соблюдения ПДД и контроля транспорта.</w:t>
      </w:r>
    </w:p>
    <w:p w14:paraId="302608B2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Целевые индикаторы эффективности, на которые нацелена работа подсистемы ИТС:</w:t>
      </w:r>
    </w:p>
    <w:p w14:paraId="3E286B22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прямое (непосредственное) воздействие:</w:t>
      </w:r>
    </w:p>
    <w:p w14:paraId="2FA2C25B" w14:textId="77777777" w:rsidR="000146E2" w:rsidRPr="00D94C0B" w:rsidRDefault="000146E2" w:rsidP="00D94C0B">
      <w:pPr>
        <w:pStyle w:val="a0"/>
        <w:numPr>
          <w:ilvl w:val="1"/>
          <w:numId w:val="37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повышение грузооборота;</w:t>
      </w:r>
    </w:p>
    <w:p w14:paraId="1206F015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повышение пассажирооборота;</w:t>
      </w:r>
    </w:p>
    <w:p w14:paraId="2F3512FF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повышение комфорта пользователей;</w:t>
      </w:r>
    </w:p>
    <w:p w14:paraId="22269169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lastRenderedPageBreak/>
        <w:t>косвенное (вспомогательное) воздействие:</w:t>
      </w:r>
    </w:p>
    <w:p w14:paraId="3CA53BA4" w14:textId="77777777" w:rsidR="000146E2" w:rsidRPr="00D94C0B" w:rsidRDefault="000146E2" w:rsidP="00D94C0B">
      <w:pPr>
        <w:pStyle w:val="a0"/>
        <w:numPr>
          <w:ilvl w:val="1"/>
          <w:numId w:val="38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обеспечение безопасности дорожного движения;</w:t>
      </w:r>
    </w:p>
    <w:p w14:paraId="29EDDBE5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обеспечение экологической безопасности.</w:t>
      </w:r>
    </w:p>
    <w:p w14:paraId="2519A773" w14:textId="77777777" w:rsidR="00D94C0B" w:rsidRPr="00D94C0B" w:rsidRDefault="00D94C0B" w:rsidP="00D94C0B">
      <w:pPr>
        <w:pStyle w:val="1"/>
        <w:keepLines/>
        <w:tabs>
          <w:tab w:val="left" w:pos="993"/>
        </w:tabs>
        <w:spacing w:after="240"/>
        <w:ind w:firstLine="709"/>
        <w:jc w:val="both"/>
        <w:rPr>
          <w:sz w:val="28"/>
          <w:szCs w:val="28"/>
        </w:rPr>
      </w:pPr>
      <w:bookmarkStart w:id="33" w:name="_Toc513714377"/>
      <w:r w:rsidRPr="00D94C0B">
        <w:rPr>
          <w:rFonts w:ascii="Times New Roman" w:hAnsi="Times New Roman"/>
          <w:sz w:val="28"/>
          <w:szCs w:val="28"/>
        </w:rPr>
        <w:t>Практическая работа № 14 Тема: «Инструментальные подсистемы ИТС. Подсистема информирования пользователей подсистемы ИТС с помощью бортовых устройств ТС и персональных устройств»</w:t>
      </w:r>
      <w:bookmarkEnd w:id="33"/>
    </w:p>
    <w:p w14:paraId="6439B6A6" w14:textId="77777777" w:rsidR="00D94C0B" w:rsidRPr="00D94C0B" w:rsidRDefault="00D94C0B" w:rsidP="00D94C0B">
      <w:pPr>
        <w:pStyle w:val="a0"/>
        <w:numPr>
          <w:ilvl w:val="0"/>
          <w:numId w:val="0"/>
        </w:numPr>
        <w:tabs>
          <w:tab w:val="clear" w:pos="1701"/>
          <w:tab w:val="left" w:pos="1418"/>
        </w:tabs>
        <w:spacing w:line="240" w:lineRule="auto"/>
        <w:ind w:firstLine="709"/>
      </w:pPr>
    </w:p>
    <w:p w14:paraId="1520F046" w14:textId="77777777" w:rsidR="000146E2" w:rsidRPr="00D94C0B" w:rsidRDefault="000146E2" w:rsidP="00D94C0B">
      <w:pPr>
        <w:ind w:firstLine="709"/>
        <w:rPr>
          <w:b/>
          <w:sz w:val="28"/>
          <w:szCs w:val="28"/>
        </w:rPr>
      </w:pPr>
      <w:bookmarkStart w:id="34" w:name="_Toc367177969"/>
      <w:r w:rsidRPr="00D94C0B">
        <w:rPr>
          <w:sz w:val="28"/>
          <w:szCs w:val="28"/>
        </w:rPr>
        <w:t xml:space="preserve"> Подсистема информирования пользователей подсистемы ИТС с помощью бортовых устройств ТС и персональных устройств</w:t>
      </w:r>
      <w:bookmarkEnd w:id="34"/>
    </w:p>
    <w:p w14:paraId="2BAE6B79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Доменная принадлежность:</w:t>
      </w:r>
    </w:p>
    <w:p w14:paraId="5D5DC3B7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Информирование участников движения;</w:t>
      </w:r>
    </w:p>
    <w:p w14:paraId="712A3D9C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Информирование в процессе передвижения.</w:t>
      </w:r>
    </w:p>
    <w:p w14:paraId="7C8A8CB8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Назначение подсистемы ИТС: информирование и оповещение пользователей ЛП ИТС с помощью бортовых устройств ТС и персональных устройств.</w:t>
      </w:r>
    </w:p>
    <w:p w14:paraId="6A456335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задачи подсистемы ИТС: </w:t>
      </w:r>
    </w:p>
    <w:p w14:paraId="02FBC58B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информирование пользователей ЛП ИТС перед поездкой с помощью персональных устройств;</w:t>
      </w:r>
    </w:p>
    <w:p w14:paraId="0FD61E72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информирование пользователей ЛП ИТС в пути с помощью бортовых устройств ТС и персональных устройств.</w:t>
      </w:r>
    </w:p>
    <w:p w14:paraId="245AB0B1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Место подсистемы ИТС в физической архитектуре ИТС. Данная инструментальная подсистема включена в состав следующих комплексных подсистем:</w:t>
      </w:r>
    </w:p>
    <w:p w14:paraId="46394666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КУТП;</w:t>
      </w:r>
    </w:p>
    <w:p w14:paraId="1E4E9791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ДУТП;</w:t>
      </w:r>
    </w:p>
    <w:p w14:paraId="4819475A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АСУДД;</w:t>
      </w:r>
    </w:p>
    <w:p w14:paraId="0CD331F2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управлением состояния дорог;</w:t>
      </w:r>
    </w:p>
    <w:p w14:paraId="1D2FDA1F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контроля соблюдения ПДД и контроля транспорта.</w:t>
      </w:r>
    </w:p>
    <w:p w14:paraId="4FCF9C7F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Целевые индикаторы эффективности, на которые нацелена работа подсистемы ИТС:</w:t>
      </w:r>
    </w:p>
    <w:p w14:paraId="6AB387AE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прямое (непосредственное) воздействие:</w:t>
      </w:r>
    </w:p>
    <w:p w14:paraId="04690C5C" w14:textId="77777777" w:rsidR="000146E2" w:rsidRPr="00D94C0B" w:rsidRDefault="000146E2" w:rsidP="00D94C0B">
      <w:pPr>
        <w:pStyle w:val="a0"/>
        <w:numPr>
          <w:ilvl w:val="1"/>
          <w:numId w:val="39"/>
        </w:numPr>
        <w:tabs>
          <w:tab w:val="clear" w:pos="1701"/>
        </w:tabs>
        <w:spacing w:line="240" w:lineRule="auto"/>
        <w:ind w:left="0" w:firstLine="709"/>
      </w:pPr>
      <w:r w:rsidRPr="00D94C0B">
        <w:t>повышение грузооборота;</w:t>
      </w:r>
    </w:p>
    <w:p w14:paraId="4D0BD959" w14:textId="77777777" w:rsidR="000146E2" w:rsidRPr="00D94C0B" w:rsidRDefault="000146E2" w:rsidP="00D94C0B">
      <w:pPr>
        <w:pStyle w:val="a0"/>
        <w:tabs>
          <w:tab w:val="clear" w:pos="1701"/>
          <w:tab w:val="clear" w:pos="1800"/>
        </w:tabs>
        <w:spacing w:line="240" w:lineRule="auto"/>
        <w:ind w:left="0" w:firstLine="709"/>
      </w:pPr>
      <w:r w:rsidRPr="00D94C0B">
        <w:t>повышение пассажирооборота;</w:t>
      </w:r>
    </w:p>
    <w:p w14:paraId="5A9E0073" w14:textId="77777777" w:rsidR="000146E2" w:rsidRPr="00D94C0B" w:rsidRDefault="000146E2" w:rsidP="00D94C0B">
      <w:pPr>
        <w:pStyle w:val="a0"/>
        <w:tabs>
          <w:tab w:val="clear" w:pos="1701"/>
          <w:tab w:val="clear" w:pos="1800"/>
        </w:tabs>
        <w:spacing w:line="240" w:lineRule="auto"/>
        <w:ind w:left="0" w:firstLine="709"/>
      </w:pPr>
      <w:r w:rsidRPr="00D94C0B">
        <w:t>повышение комфорта пользователей;</w:t>
      </w:r>
    </w:p>
    <w:p w14:paraId="7A8422CD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косвенное (вспомогательное) воздействие:</w:t>
      </w:r>
    </w:p>
    <w:p w14:paraId="3A38094F" w14:textId="77777777" w:rsidR="000146E2" w:rsidRPr="00D94C0B" w:rsidRDefault="000146E2" w:rsidP="00D94C0B">
      <w:pPr>
        <w:pStyle w:val="a0"/>
        <w:numPr>
          <w:ilvl w:val="1"/>
          <w:numId w:val="40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обеспечение безопасности дорожного движения;</w:t>
      </w:r>
    </w:p>
    <w:p w14:paraId="12C9F8D7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обеспечение экологической безопасности.</w:t>
      </w:r>
    </w:p>
    <w:p w14:paraId="695BFB1D" w14:textId="77777777" w:rsidR="00D94C0B" w:rsidRPr="00D94C0B" w:rsidRDefault="00D94C0B" w:rsidP="00D94C0B">
      <w:pPr>
        <w:pStyle w:val="1"/>
        <w:keepLines/>
        <w:tabs>
          <w:tab w:val="left" w:pos="993"/>
        </w:tabs>
        <w:spacing w:after="240"/>
        <w:ind w:firstLine="709"/>
        <w:jc w:val="both"/>
        <w:rPr>
          <w:sz w:val="28"/>
          <w:szCs w:val="28"/>
        </w:rPr>
      </w:pPr>
      <w:bookmarkStart w:id="35" w:name="_Toc367177970"/>
      <w:bookmarkStart w:id="36" w:name="_Toc513714378"/>
      <w:r w:rsidRPr="00D94C0B">
        <w:rPr>
          <w:rFonts w:ascii="Times New Roman" w:hAnsi="Times New Roman"/>
          <w:sz w:val="28"/>
          <w:szCs w:val="28"/>
        </w:rPr>
        <w:t>Практическая работа № 15 Тема: «Инструментальные подсистемы ИТС. Подсистема светофорного управления»</w:t>
      </w:r>
      <w:bookmarkEnd w:id="36"/>
    </w:p>
    <w:p w14:paraId="08BD6B6B" w14:textId="77777777" w:rsidR="000146E2" w:rsidRPr="00D94C0B" w:rsidRDefault="000146E2" w:rsidP="00D94C0B">
      <w:pPr>
        <w:ind w:firstLine="709"/>
        <w:rPr>
          <w:b/>
          <w:sz w:val="28"/>
          <w:szCs w:val="28"/>
        </w:rPr>
      </w:pPr>
      <w:r w:rsidRPr="00D94C0B">
        <w:rPr>
          <w:sz w:val="28"/>
          <w:szCs w:val="28"/>
        </w:rPr>
        <w:t>Подсистема светофорного управления</w:t>
      </w:r>
      <w:bookmarkEnd w:id="35"/>
    </w:p>
    <w:p w14:paraId="65CEA037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lastRenderedPageBreak/>
        <w:t>Доменная принадлежность:</w:t>
      </w:r>
    </w:p>
    <w:p w14:paraId="42E54E99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Управление дорожным движением и действия по отношению к его участникам;</w:t>
      </w:r>
    </w:p>
    <w:p w14:paraId="72051DA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Организация и управление дорожным движением.</w:t>
      </w:r>
    </w:p>
    <w:p w14:paraId="494F2985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Назначение подсистемы ИТС: обеспечение оптимального светофорного регулирования в местах пересечения транспортных потоков с целью снижения вероятности возникновения ДТП и с учетом текущей дорожно-транспортной обстановки.</w:t>
      </w:r>
    </w:p>
    <w:p w14:paraId="7CF8A06A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задачи подсистемы ИТС: </w:t>
      </w:r>
    </w:p>
    <w:p w14:paraId="692EFF3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сбор данных о транспортных потоках на подъездах к перекрестку с целью адаптивного управления светофорным объектом;</w:t>
      </w:r>
    </w:p>
    <w:p w14:paraId="4B00B7DE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осуществление светофорного регулирования транспортных потоков в штатном и нештатном режимах.</w:t>
      </w:r>
    </w:p>
    <w:p w14:paraId="759A9AE8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Место подсистемы ИТС в физической архитектуре ИТС. Данная инструментальная подсистема включена в состав следующих комплексных подсистем:</w:t>
      </w:r>
    </w:p>
    <w:p w14:paraId="4735BFA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ДУТП;</w:t>
      </w:r>
    </w:p>
    <w:p w14:paraId="7405350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АСУДД.</w:t>
      </w:r>
    </w:p>
    <w:p w14:paraId="06CFB6C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Целевые индикаторы эффективности, на которые нацелена работа подсистемы ИТС:</w:t>
      </w:r>
    </w:p>
    <w:p w14:paraId="69A34EA6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прямое (непосредственное) воздействие;</w:t>
      </w:r>
    </w:p>
    <w:p w14:paraId="390D2127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косвенное (вспомогательное) воздействие (обеспечение безопасности дорожного движения).</w:t>
      </w:r>
    </w:p>
    <w:p w14:paraId="47BDAFC2" w14:textId="77777777" w:rsidR="00D94C0B" w:rsidRPr="00D94C0B" w:rsidRDefault="00D94C0B" w:rsidP="00D94C0B">
      <w:pPr>
        <w:pStyle w:val="1"/>
        <w:keepLines/>
        <w:tabs>
          <w:tab w:val="left" w:pos="993"/>
        </w:tabs>
        <w:spacing w:after="240"/>
        <w:ind w:firstLine="709"/>
        <w:jc w:val="both"/>
        <w:rPr>
          <w:sz w:val="28"/>
          <w:szCs w:val="28"/>
        </w:rPr>
      </w:pPr>
      <w:bookmarkStart w:id="37" w:name="_Toc513714379"/>
      <w:r w:rsidRPr="00D94C0B">
        <w:rPr>
          <w:rFonts w:ascii="Times New Roman" w:hAnsi="Times New Roman"/>
          <w:sz w:val="28"/>
          <w:szCs w:val="28"/>
        </w:rPr>
        <w:t>Практическая работа № 16 Тема: «Инструментальные подсистемы ИТС. Подсистема управления выездом и въездом на парковки»</w:t>
      </w:r>
      <w:bookmarkEnd w:id="37"/>
    </w:p>
    <w:p w14:paraId="530C701B" w14:textId="77777777" w:rsidR="000146E2" w:rsidRPr="00D94C0B" w:rsidRDefault="000146E2" w:rsidP="00D94C0B">
      <w:pPr>
        <w:ind w:firstLine="709"/>
        <w:rPr>
          <w:b/>
          <w:sz w:val="28"/>
          <w:szCs w:val="28"/>
        </w:rPr>
      </w:pPr>
      <w:bookmarkStart w:id="38" w:name="_Toc367177971"/>
      <w:r w:rsidRPr="00D94C0B">
        <w:rPr>
          <w:sz w:val="28"/>
          <w:szCs w:val="28"/>
        </w:rPr>
        <w:t xml:space="preserve"> Подсистема управления выездом и въездом на парковки</w:t>
      </w:r>
      <w:bookmarkEnd w:id="38"/>
    </w:p>
    <w:p w14:paraId="1F35925A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Доменная принадлежность:</w:t>
      </w:r>
    </w:p>
    <w:p w14:paraId="653C58AA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Управление дорожным движением и действия по отношению к его участникам;</w:t>
      </w:r>
    </w:p>
    <w:p w14:paraId="5722670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Организация и управление дорожным движением.</w:t>
      </w:r>
    </w:p>
    <w:p w14:paraId="5DD70EEB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Назначение подсистемы ИТС: информирование водителей о наличии свободных мест на парковках и оптимальном времени выезда с парковок крупных ОП; автоматический (автоматизированный) сбор платы за парковку.</w:t>
      </w:r>
    </w:p>
    <w:p w14:paraId="1E6440FD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задачи подсистемы ИТС: </w:t>
      </w:r>
    </w:p>
    <w:p w14:paraId="071DE7CE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сбор данных о параметрах транспортных потоков на прилегающей дорожной сети;</w:t>
      </w:r>
    </w:p>
    <w:p w14:paraId="21527EAA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регистрирование количества ТС, въезжающих и выезжающих с парковочного пространства;</w:t>
      </w:r>
    </w:p>
    <w:p w14:paraId="74D1F567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информирование водителей о наличии свободных парковочных мест и ориентирование к ним;</w:t>
      </w:r>
    </w:p>
    <w:p w14:paraId="35C072B8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lastRenderedPageBreak/>
        <w:t>информирование водителей об оптимальном времени выезда с парковки по определенным маршрутам;</w:t>
      </w:r>
    </w:p>
    <w:p w14:paraId="32FDD1E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автоматический (автоматизированный) сбор денежных средств за парковку.</w:t>
      </w:r>
    </w:p>
    <w:p w14:paraId="4E69D186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Место подсистемы ИТС в физической архитектуре ИТС. Данная инструментальная подсистема включена в состав следующих комплексных подсистем:</w:t>
      </w:r>
    </w:p>
    <w:p w14:paraId="4C97D646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КУТП;</w:t>
      </w:r>
    </w:p>
    <w:p w14:paraId="7804180A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ДУТП;</w:t>
      </w:r>
    </w:p>
    <w:p w14:paraId="501B24F4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АСУДД.</w:t>
      </w:r>
    </w:p>
    <w:p w14:paraId="3C657F14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Целевые индикаторы эффективности, на которые нацелена работа подсистемы ИТС:</w:t>
      </w:r>
    </w:p>
    <w:p w14:paraId="1CC9055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прямое (непосредственное) воздействие;</w:t>
      </w:r>
    </w:p>
    <w:p w14:paraId="66DDF992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косвенное (вспомогательное) воздействие (повышение комфорта пользователей).</w:t>
      </w:r>
    </w:p>
    <w:p w14:paraId="6CBC4D9F" w14:textId="77777777" w:rsidR="00D94C0B" w:rsidRPr="00D94C0B" w:rsidRDefault="00D94C0B" w:rsidP="00D94C0B">
      <w:pPr>
        <w:pStyle w:val="1"/>
        <w:keepLines/>
        <w:tabs>
          <w:tab w:val="left" w:pos="993"/>
        </w:tabs>
        <w:spacing w:after="240"/>
        <w:ind w:firstLine="709"/>
        <w:jc w:val="both"/>
        <w:rPr>
          <w:sz w:val="28"/>
          <w:szCs w:val="28"/>
        </w:rPr>
      </w:pPr>
      <w:bookmarkStart w:id="39" w:name="_Toc513714380"/>
      <w:r w:rsidRPr="00D94C0B">
        <w:rPr>
          <w:rFonts w:ascii="Times New Roman" w:hAnsi="Times New Roman"/>
          <w:sz w:val="28"/>
          <w:szCs w:val="28"/>
        </w:rPr>
        <w:t>Практическая работа № 17 Тема: «Инструментальные подсистемы ИТС. Подсистема управления выездом на автомагистраль»</w:t>
      </w:r>
      <w:bookmarkEnd w:id="39"/>
    </w:p>
    <w:p w14:paraId="0EFAC912" w14:textId="77777777" w:rsidR="000146E2" w:rsidRPr="00D94C0B" w:rsidRDefault="000146E2" w:rsidP="00D94C0B">
      <w:pPr>
        <w:ind w:firstLine="709"/>
        <w:rPr>
          <w:b/>
          <w:sz w:val="28"/>
          <w:szCs w:val="28"/>
        </w:rPr>
      </w:pPr>
      <w:bookmarkStart w:id="40" w:name="_Toc367177972"/>
      <w:r w:rsidRPr="00D94C0B">
        <w:rPr>
          <w:sz w:val="28"/>
          <w:szCs w:val="28"/>
        </w:rPr>
        <w:t xml:space="preserve"> Подсистема управ</w:t>
      </w:r>
      <w:r w:rsidRPr="00D94C0B">
        <w:rPr>
          <w:rStyle w:val="31"/>
          <w:sz w:val="28"/>
          <w:szCs w:val="28"/>
        </w:rPr>
        <w:t>л</w:t>
      </w:r>
      <w:r w:rsidRPr="00D94C0B">
        <w:rPr>
          <w:sz w:val="28"/>
          <w:szCs w:val="28"/>
        </w:rPr>
        <w:t>ения выездом на автомагистраль</w:t>
      </w:r>
      <w:bookmarkEnd w:id="40"/>
      <w:r w:rsidRPr="00D94C0B">
        <w:rPr>
          <w:sz w:val="28"/>
          <w:szCs w:val="28"/>
        </w:rPr>
        <w:t xml:space="preserve"> </w:t>
      </w:r>
    </w:p>
    <w:p w14:paraId="46007834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Доменная принадлежность:</w:t>
      </w:r>
    </w:p>
    <w:p w14:paraId="1B10335E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Управление дорожным движением и действия по отношению к его участникам;</w:t>
      </w:r>
    </w:p>
    <w:p w14:paraId="578F53C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Организация и управление дорожным движением.</w:t>
      </w:r>
    </w:p>
    <w:p w14:paraId="308D965E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Назначение подсистемы ИТС: ограничение выезда ТС с прилегающих дорог на автомагистраль с целью максимизации интенсивности движения на автомагистрали.</w:t>
      </w:r>
    </w:p>
    <w:p w14:paraId="42CE59E8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задачи подсистемы ИТС: </w:t>
      </w:r>
    </w:p>
    <w:p w14:paraId="015BF73F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сбор данных о состоянии транспортного потока на автомагистрали и прилегающих дорогах;</w:t>
      </w:r>
    </w:p>
    <w:p w14:paraId="4028D6D2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регулирование интенсивности транспортного потока, выезжающего на автомагистраль с прилегающих дорог;</w:t>
      </w:r>
    </w:p>
    <w:p w14:paraId="79C6133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 xml:space="preserve">передача данных другим подсистемам ИТС. </w:t>
      </w:r>
    </w:p>
    <w:p w14:paraId="3EDB79D2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Место подсистемы ИТС в физической архитектуре ИТС: данная инструментальная подсистема включена в состав следующих комплексных подсистем:</w:t>
      </w:r>
    </w:p>
    <w:p w14:paraId="04DD558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ДУТП;</w:t>
      </w:r>
    </w:p>
    <w:p w14:paraId="3A2675D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АСУДД.</w:t>
      </w:r>
    </w:p>
    <w:p w14:paraId="70832DCA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Целевые индикаторы эффективности, на которые нацелена работа подсистемы ИТС:</w:t>
      </w:r>
    </w:p>
    <w:p w14:paraId="73808E2C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прямое (непосредственное) воздействие:</w:t>
      </w:r>
    </w:p>
    <w:p w14:paraId="25DB2E7D" w14:textId="77777777" w:rsidR="000146E2" w:rsidRPr="00D94C0B" w:rsidRDefault="000146E2" w:rsidP="00D94C0B">
      <w:pPr>
        <w:pStyle w:val="a0"/>
        <w:numPr>
          <w:ilvl w:val="1"/>
          <w:numId w:val="41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повышение грузооборота;</w:t>
      </w:r>
    </w:p>
    <w:p w14:paraId="649338AA" w14:textId="77777777" w:rsidR="000146E2" w:rsidRPr="00D94C0B" w:rsidRDefault="000146E2" w:rsidP="00D94C0B">
      <w:pPr>
        <w:pStyle w:val="a0"/>
        <w:tabs>
          <w:tab w:val="clear" w:pos="1701"/>
          <w:tab w:val="clear" w:pos="1800"/>
          <w:tab w:val="left" w:pos="1418"/>
        </w:tabs>
        <w:spacing w:line="240" w:lineRule="auto"/>
        <w:ind w:left="0" w:firstLine="709"/>
      </w:pPr>
      <w:r w:rsidRPr="00D94C0B">
        <w:t>повышение пассажирооборота;</w:t>
      </w:r>
    </w:p>
    <w:p w14:paraId="7EF1C7FE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lastRenderedPageBreak/>
        <w:t>косвенное (вспомогательное) воздействие (повышение комфорта пользователей).</w:t>
      </w:r>
    </w:p>
    <w:p w14:paraId="1C924D3E" w14:textId="77777777" w:rsidR="00D94C0B" w:rsidRPr="00D94C0B" w:rsidRDefault="00D94C0B" w:rsidP="00D94C0B">
      <w:pPr>
        <w:pStyle w:val="1"/>
        <w:keepLines/>
        <w:tabs>
          <w:tab w:val="left" w:pos="993"/>
        </w:tabs>
        <w:spacing w:after="240"/>
        <w:ind w:firstLine="709"/>
        <w:jc w:val="both"/>
        <w:rPr>
          <w:sz w:val="28"/>
          <w:szCs w:val="28"/>
        </w:rPr>
      </w:pPr>
      <w:bookmarkStart w:id="41" w:name="_Toc513714381"/>
      <w:r w:rsidRPr="00D94C0B">
        <w:rPr>
          <w:rFonts w:ascii="Times New Roman" w:hAnsi="Times New Roman"/>
          <w:sz w:val="28"/>
          <w:szCs w:val="28"/>
        </w:rPr>
        <w:t>Практическая работа № 18 Тема: «Инструментальные подсистемы ИТС. Подсистема регистрации нарушений ПДД»</w:t>
      </w:r>
      <w:bookmarkEnd w:id="41"/>
    </w:p>
    <w:p w14:paraId="33AA01A4" w14:textId="77777777" w:rsidR="000146E2" w:rsidRPr="00D94C0B" w:rsidRDefault="000146E2" w:rsidP="00D94C0B">
      <w:pPr>
        <w:ind w:firstLine="709"/>
        <w:rPr>
          <w:b/>
          <w:sz w:val="28"/>
          <w:szCs w:val="28"/>
        </w:rPr>
      </w:pPr>
      <w:bookmarkStart w:id="42" w:name="_Toc367177973"/>
      <w:r w:rsidRPr="00D94C0B">
        <w:rPr>
          <w:sz w:val="28"/>
          <w:szCs w:val="28"/>
        </w:rPr>
        <w:t xml:space="preserve"> Подсистема регистрации нарушений ПДД</w:t>
      </w:r>
      <w:bookmarkEnd w:id="42"/>
      <w:r w:rsidRPr="00D94C0B">
        <w:rPr>
          <w:sz w:val="28"/>
          <w:szCs w:val="28"/>
        </w:rPr>
        <w:t xml:space="preserve"> </w:t>
      </w:r>
    </w:p>
    <w:p w14:paraId="1C0DBA4F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Доменная принадлежность:</w:t>
      </w:r>
    </w:p>
    <w:p w14:paraId="55B13859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Управление дорожным движением и действия по отношению к его участникам;</w:t>
      </w:r>
    </w:p>
    <w:p w14:paraId="0ACB8B66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Принуждение к соблюдению/контроль соблюдения правил дорожного движения.</w:t>
      </w:r>
    </w:p>
    <w:p w14:paraId="3DAF6C18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Назначение подсистемы ИТС: фиксация фактов нарушений ПДД и передача доказательной базы правоохранительным органам.</w:t>
      </w:r>
    </w:p>
    <w:p w14:paraId="0DD2BCB9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задачи подсистемы ИТС: </w:t>
      </w:r>
    </w:p>
    <w:p w14:paraId="689EBD2D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идентификация и фиксация факта нарушения ПДД;</w:t>
      </w:r>
    </w:p>
    <w:p w14:paraId="2CCC5B7D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идентификация ТС;</w:t>
      </w:r>
    </w:p>
    <w:p w14:paraId="36DE92B8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анализ, обработка и хранение данных;</w:t>
      </w:r>
    </w:p>
    <w:p w14:paraId="13AF5B3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передача данных другим подсистемам и правоохранительным органам.</w:t>
      </w:r>
    </w:p>
    <w:p w14:paraId="4949F8B5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Место подсистемы ИТС в физической архитектуре ИТС. Данная инструментальная подсистема включена в состав комплексной подсистемы ИТС контроля соблюдения ПДД и контроля транспорта.</w:t>
      </w:r>
    </w:p>
    <w:p w14:paraId="35D72167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Целевые индикаторы эффективности, на которые нацелена работа подсистемы ИТС:</w:t>
      </w:r>
    </w:p>
    <w:p w14:paraId="19294A9B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прямое (непосредственное) воздействие;</w:t>
      </w:r>
    </w:p>
    <w:p w14:paraId="601FDC2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косвенное (вспомогательное) воздействие (обеспечение безопасности дорожного движения).</w:t>
      </w:r>
    </w:p>
    <w:p w14:paraId="414D6E5A" w14:textId="77777777" w:rsidR="00D94C0B" w:rsidRPr="00D94C0B" w:rsidRDefault="00D94C0B" w:rsidP="00D94C0B">
      <w:pPr>
        <w:pStyle w:val="1"/>
        <w:keepLines/>
        <w:tabs>
          <w:tab w:val="left" w:pos="993"/>
        </w:tabs>
        <w:spacing w:after="240"/>
        <w:ind w:firstLine="709"/>
        <w:jc w:val="both"/>
        <w:rPr>
          <w:sz w:val="28"/>
          <w:szCs w:val="28"/>
        </w:rPr>
      </w:pPr>
      <w:bookmarkStart w:id="43" w:name="_Toc513714382"/>
      <w:r w:rsidRPr="00D94C0B">
        <w:rPr>
          <w:rFonts w:ascii="Times New Roman" w:hAnsi="Times New Roman"/>
          <w:sz w:val="28"/>
          <w:szCs w:val="28"/>
        </w:rPr>
        <w:t>Практическая работа № 19 Тема: «Инструментальные подсистемы ИТС. Подсистема детектирования опасных грузов»</w:t>
      </w:r>
      <w:bookmarkEnd w:id="43"/>
    </w:p>
    <w:p w14:paraId="528F56A6" w14:textId="77777777" w:rsidR="000146E2" w:rsidRPr="00D94C0B" w:rsidRDefault="000146E2" w:rsidP="00D94C0B">
      <w:pPr>
        <w:ind w:firstLine="709"/>
        <w:rPr>
          <w:b/>
          <w:sz w:val="28"/>
          <w:szCs w:val="28"/>
        </w:rPr>
      </w:pPr>
      <w:bookmarkStart w:id="44" w:name="_Toc367177974"/>
      <w:r w:rsidRPr="00D94C0B">
        <w:rPr>
          <w:sz w:val="28"/>
          <w:szCs w:val="28"/>
        </w:rPr>
        <w:t xml:space="preserve"> Подсистема детектирования опасных грузов</w:t>
      </w:r>
      <w:bookmarkEnd w:id="44"/>
    </w:p>
    <w:p w14:paraId="5FFC03FB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Доменная принадлежность:</w:t>
      </w:r>
    </w:p>
    <w:p w14:paraId="6231A0AE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Чрезвычайные ситуации;</w:t>
      </w:r>
    </w:p>
    <w:p w14:paraId="24EE0DA7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Уведомление о перевозках опасных грузов и связанных с ними дорожно-транспортных происшествиях;</w:t>
      </w:r>
    </w:p>
    <w:p w14:paraId="5B8E7C5C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Управление дорожным движением и действия по отношению к его участникам;</w:t>
      </w:r>
    </w:p>
    <w:p w14:paraId="0445B436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Управление инцидентами, связанными с транспортом;</w:t>
      </w:r>
    </w:p>
    <w:p w14:paraId="011F267B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Национальная безопасность;</w:t>
      </w:r>
    </w:p>
    <w:p w14:paraId="2313EC44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Мониторинг и контроль подозрительных ТС.</w:t>
      </w:r>
    </w:p>
    <w:p w14:paraId="4E5BAD4B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lastRenderedPageBreak/>
        <w:t>Назначение подсистемы ИТС: детектирование перевозки опасных грузов фактов ее нарушения, передача данных правоохранительным органам, службам экстренного реагирования и подсистемам ИТС.</w:t>
      </w:r>
    </w:p>
    <w:p w14:paraId="2E13EB41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задачи подсистемы ИТС: </w:t>
      </w:r>
    </w:p>
    <w:p w14:paraId="4D34E60B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детектирование опасных грузов;</w:t>
      </w:r>
    </w:p>
    <w:p w14:paraId="016A0E24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идентификация ТС;</w:t>
      </w:r>
    </w:p>
    <w:p w14:paraId="5CAD1BE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определение координат ТС;</w:t>
      </w:r>
    </w:p>
    <w:p w14:paraId="78140F75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выявление правонарушений, связанных с перевозкой опасных грузов;</w:t>
      </w:r>
    </w:p>
    <w:p w14:paraId="34A1FD0E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формирование и хранение отчетных данных;</w:t>
      </w:r>
    </w:p>
    <w:p w14:paraId="4575DE2C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 xml:space="preserve">передача данных правоохранительным органам, службам экстренного реагирования и подсистемам ИТС.  </w:t>
      </w:r>
    </w:p>
    <w:p w14:paraId="55D920E4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Место подсистемы ИТС в физической архитектуре ИТС: данная инструментальная подсистема включена в состав комплексной подсистемы ИТС контроля соблюдения ПДД и контроля транспорта.</w:t>
      </w:r>
    </w:p>
    <w:p w14:paraId="05CF9BAE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Целевые индикаторы эффективности, на которые нацелена работа подсистемы ИТС:</w:t>
      </w:r>
    </w:p>
    <w:p w14:paraId="08941551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прямое (непосредственное) воздействие;</w:t>
      </w:r>
    </w:p>
    <w:p w14:paraId="34027342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косвенное (вспомогательное) воздействие (обеспечение безопасности дорожного движения).</w:t>
      </w:r>
    </w:p>
    <w:p w14:paraId="5D0C729B" w14:textId="77777777" w:rsidR="00D94C0B" w:rsidRPr="00D94C0B" w:rsidRDefault="00D94C0B" w:rsidP="00D94C0B">
      <w:pPr>
        <w:pStyle w:val="1"/>
        <w:keepLines/>
        <w:tabs>
          <w:tab w:val="left" w:pos="993"/>
        </w:tabs>
        <w:spacing w:after="240"/>
        <w:ind w:firstLine="709"/>
        <w:jc w:val="both"/>
        <w:rPr>
          <w:sz w:val="28"/>
          <w:szCs w:val="28"/>
        </w:rPr>
      </w:pPr>
      <w:bookmarkStart w:id="45" w:name="_Toc513714383"/>
      <w:r w:rsidRPr="00D94C0B">
        <w:rPr>
          <w:rFonts w:ascii="Times New Roman" w:hAnsi="Times New Roman"/>
          <w:sz w:val="28"/>
          <w:szCs w:val="28"/>
        </w:rPr>
        <w:t xml:space="preserve">Практическая работа № 20 Тема: «Инструментальные подсистемы ИТС. Подсистема </w:t>
      </w:r>
      <w:proofErr w:type="spellStart"/>
      <w:r w:rsidRPr="00D94C0B">
        <w:rPr>
          <w:rFonts w:ascii="Times New Roman" w:hAnsi="Times New Roman"/>
          <w:sz w:val="28"/>
          <w:szCs w:val="28"/>
        </w:rPr>
        <w:t>пополосного</w:t>
      </w:r>
      <w:proofErr w:type="spellEnd"/>
      <w:r w:rsidRPr="00D94C0B">
        <w:rPr>
          <w:rFonts w:ascii="Times New Roman" w:hAnsi="Times New Roman"/>
          <w:sz w:val="28"/>
          <w:szCs w:val="28"/>
        </w:rPr>
        <w:t xml:space="preserve"> управления»</w:t>
      </w:r>
      <w:bookmarkEnd w:id="45"/>
    </w:p>
    <w:p w14:paraId="41959706" w14:textId="77777777" w:rsidR="000146E2" w:rsidRPr="00D94C0B" w:rsidRDefault="000146E2" w:rsidP="00D94C0B">
      <w:pPr>
        <w:ind w:firstLine="709"/>
        <w:rPr>
          <w:b/>
          <w:sz w:val="28"/>
          <w:szCs w:val="28"/>
        </w:rPr>
      </w:pPr>
      <w:bookmarkStart w:id="46" w:name="_Toc367177975"/>
      <w:r w:rsidRPr="00D94C0B">
        <w:rPr>
          <w:sz w:val="28"/>
          <w:szCs w:val="28"/>
        </w:rPr>
        <w:t xml:space="preserve"> Подсистема </w:t>
      </w:r>
      <w:proofErr w:type="spellStart"/>
      <w:r w:rsidRPr="00D94C0B">
        <w:rPr>
          <w:sz w:val="28"/>
          <w:szCs w:val="28"/>
        </w:rPr>
        <w:t>пополосного</w:t>
      </w:r>
      <w:proofErr w:type="spellEnd"/>
      <w:r w:rsidRPr="00D94C0B">
        <w:rPr>
          <w:sz w:val="28"/>
          <w:szCs w:val="28"/>
        </w:rPr>
        <w:t xml:space="preserve"> управления</w:t>
      </w:r>
      <w:bookmarkEnd w:id="46"/>
    </w:p>
    <w:p w14:paraId="22CF9E8B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Доменная принадлежность:</w:t>
      </w:r>
    </w:p>
    <w:p w14:paraId="1201FA6A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Управление дорожным движением и действия по отношению к его участникам;</w:t>
      </w:r>
    </w:p>
    <w:p w14:paraId="70F065A8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Организация и управление дорожным движением.</w:t>
      </w:r>
    </w:p>
    <w:p w14:paraId="5178E43A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Назначение подсистемы ИТС: директивное управление транспортным потоком отдельно на каждой полосе движения на перегонах многополосной дороги.</w:t>
      </w:r>
    </w:p>
    <w:p w14:paraId="25D86B33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задачи подсистемы ИТС: </w:t>
      </w:r>
    </w:p>
    <w:p w14:paraId="7A954D1B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сбор данных о параметрах транспортного потока;</w:t>
      </w:r>
    </w:p>
    <w:p w14:paraId="4CBBECE2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директивное управление транспортным потоком отдельно на каждой полосе движения посредством знаков переменной информации и светофорного регулирования;</w:t>
      </w:r>
    </w:p>
    <w:p w14:paraId="607B7F7A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передача данных другим подсистемам ИТС.</w:t>
      </w:r>
    </w:p>
    <w:p w14:paraId="7CD6624E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Место подсистемы ИТС в физической архитектуре ИТС. Данная инструментальная подсистема включена в состав следующих комплексных подсистем:</w:t>
      </w:r>
    </w:p>
    <w:p w14:paraId="47863542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ДУТП;</w:t>
      </w:r>
    </w:p>
    <w:p w14:paraId="02B6069D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АСУДД.</w:t>
      </w:r>
    </w:p>
    <w:p w14:paraId="1C285C26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lastRenderedPageBreak/>
        <w:t>Целевые индикаторы эффективности, на которые нацелена работа подсистемы ИТС:</w:t>
      </w:r>
    </w:p>
    <w:p w14:paraId="5363F09A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прямое (непосредственное) воздействие:</w:t>
      </w:r>
    </w:p>
    <w:p w14:paraId="3C1229C6" w14:textId="77777777" w:rsidR="000146E2" w:rsidRPr="00D94C0B" w:rsidRDefault="000146E2" w:rsidP="00D94C0B">
      <w:pPr>
        <w:pStyle w:val="a0"/>
        <w:numPr>
          <w:ilvl w:val="1"/>
          <w:numId w:val="42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повышение грузооборота;</w:t>
      </w:r>
    </w:p>
    <w:p w14:paraId="1FD96500" w14:textId="77777777" w:rsidR="000146E2" w:rsidRPr="00D94C0B" w:rsidRDefault="000146E2" w:rsidP="00D94C0B">
      <w:pPr>
        <w:pStyle w:val="a0"/>
        <w:numPr>
          <w:ilvl w:val="1"/>
          <w:numId w:val="22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повышение пассажирооборота;</w:t>
      </w:r>
    </w:p>
    <w:p w14:paraId="72048332" w14:textId="77777777" w:rsidR="000146E2" w:rsidRPr="00D94C0B" w:rsidRDefault="000146E2" w:rsidP="00D94C0B">
      <w:pPr>
        <w:pStyle w:val="a0"/>
        <w:numPr>
          <w:ilvl w:val="1"/>
          <w:numId w:val="22"/>
        </w:numPr>
        <w:tabs>
          <w:tab w:val="clear" w:pos="1701"/>
          <w:tab w:val="left" w:pos="1418"/>
        </w:tabs>
        <w:spacing w:line="240" w:lineRule="auto"/>
        <w:ind w:left="0" w:firstLine="709"/>
      </w:pPr>
      <w:r w:rsidRPr="00D94C0B">
        <w:t>обеспечение безопасности дорожного движения;</w:t>
      </w:r>
    </w:p>
    <w:p w14:paraId="3229F8F8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косвенное (вспомогательное) воздействие (повышение комфорта пользователей).</w:t>
      </w:r>
    </w:p>
    <w:p w14:paraId="0F4119D7" w14:textId="77777777" w:rsidR="00D94C0B" w:rsidRPr="00D94C0B" w:rsidRDefault="00D94C0B" w:rsidP="00D94C0B">
      <w:pPr>
        <w:pStyle w:val="1"/>
        <w:keepLines/>
        <w:tabs>
          <w:tab w:val="left" w:pos="993"/>
        </w:tabs>
        <w:spacing w:after="240"/>
        <w:ind w:firstLine="709"/>
        <w:jc w:val="both"/>
        <w:rPr>
          <w:sz w:val="28"/>
          <w:szCs w:val="28"/>
        </w:rPr>
      </w:pPr>
      <w:bookmarkStart w:id="47" w:name="_Toc513714384"/>
      <w:r w:rsidRPr="00D94C0B">
        <w:rPr>
          <w:rFonts w:ascii="Times New Roman" w:hAnsi="Times New Roman"/>
          <w:sz w:val="28"/>
          <w:szCs w:val="28"/>
        </w:rPr>
        <w:t>Практическая работа № 21 Тема: «Инструментальные подсистемы ИТС. Подсистема мониторинга экологических параметров»</w:t>
      </w:r>
      <w:bookmarkEnd w:id="47"/>
    </w:p>
    <w:p w14:paraId="4F88F51E" w14:textId="77777777" w:rsidR="000146E2" w:rsidRPr="00D94C0B" w:rsidRDefault="000146E2" w:rsidP="00D94C0B">
      <w:pPr>
        <w:ind w:firstLine="709"/>
        <w:rPr>
          <w:b/>
          <w:sz w:val="28"/>
          <w:szCs w:val="28"/>
        </w:rPr>
      </w:pPr>
      <w:bookmarkStart w:id="48" w:name="_Toc367177976"/>
      <w:r w:rsidRPr="00D94C0B">
        <w:rPr>
          <w:sz w:val="28"/>
          <w:szCs w:val="28"/>
        </w:rPr>
        <w:t xml:space="preserve"> Подсистема мониторинга экологических параметров</w:t>
      </w:r>
      <w:bookmarkEnd w:id="48"/>
    </w:p>
    <w:p w14:paraId="54305996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Доменная принадлежность:</w:t>
      </w:r>
    </w:p>
    <w:p w14:paraId="5DE9B997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Управление дорожным движением и действия по отношению к его участникам;</w:t>
      </w:r>
    </w:p>
    <w:p w14:paraId="6A81B77C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Принуждение к соблюдению/контроль соблюдения правил дорожного движения.</w:t>
      </w:r>
    </w:p>
    <w:p w14:paraId="0D6903E4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Назначение подсистемы ИТС: мониторинг данных, характеризующих экологические условия в районе установки ЛП ИТС для передачи их другим подсистемам ИТС и транспортным службам.</w:t>
      </w:r>
    </w:p>
    <w:p w14:paraId="10C6EE44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задачи подсистемы ИТС: </w:t>
      </w:r>
    </w:p>
    <w:p w14:paraId="3AAF4F2A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сбор данных, характеризующих экологические параметры в районе установки ЛП ИТС;</w:t>
      </w:r>
    </w:p>
    <w:p w14:paraId="727CDB64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обработка полученных данных;</w:t>
      </w:r>
    </w:p>
    <w:p w14:paraId="3AF9831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хранение данных;</w:t>
      </w:r>
    </w:p>
    <w:p w14:paraId="1125E0D8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передача данных другим подсистемам ИТС и транспортным службам.</w:t>
      </w:r>
    </w:p>
    <w:p w14:paraId="752F84C0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Место подсистемы ИТС в физической архитектуре ИТС. Данная инструментальная подсистема включена в состав следующих комплексных подсистем:</w:t>
      </w:r>
    </w:p>
    <w:p w14:paraId="3B04A220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КУТП;</w:t>
      </w:r>
    </w:p>
    <w:p w14:paraId="3BCC808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ДУТП;</w:t>
      </w:r>
    </w:p>
    <w:p w14:paraId="2F6B0818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АСУДД.</w:t>
      </w:r>
    </w:p>
    <w:p w14:paraId="382246C7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Целевые индикаторы эффективности, на которые нацелена работа подсистемы ИТС:</w:t>
      </w:r>
    </w:p>
    <w:p w14:paraId="160213C4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прямое (непосредственное) воздействие;</w:t>
      </w:r>
    </w:p>
    <w:p w14:paraId="68BD0704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косвенное (вспомогательное) воздействие.</w:t>
      </w:r>
    </w:p>
    <w:p w14:paraId="36C302DD" w14:textId="77777777" w:rsidR="00D94C0B" w:rsidRPr="00D94C0B" w:rsidRDefault="00D94C0B" w:rsidP="00D94C0B">
      <w:pPr>
        <w:pStyle w:val="1"/>
        <w:keepLines/>
        <w:tabs>
          <w:tab w:val="left" w:pos="993"/>
        </w:tabs>
        <w:spacing w:after="240"/>
        <w:ind w:firstLine="709"/>
        <w:jc w:val="both"/>
        <w:rPr>
          <w:sz w:val="28"/>
          <w:szCs w:val="28"/>
        </w:rPr>
      </w:pPr>
      <w:bookmarkStart w:id="49" w:name="_Toc513714385"/>
      <w:r w:rsidRPr="00D94C0B">
        <w:rPr>
          <w:rFonts w:ascii="Times New Roman" w:hAnsi="Times New Roman"/>
          <w:sz w:val="28"/>
          <w:szCs w:val="28"/>
        </w:rPr>
        <w:t>Практическая работа № 22 Тема: «Инструментальные подсистемы ИТС. Подсистема обеспечения приоритета движения ТС»</w:t>
      </w:r>
      <w:bookmarkEnd w:id="49"/>
    </w:p>
    <w:p w14:paraId="7251AD07" w14:textId="77777777" w:rsidR="000146E2" w:rsidRPr="00D94C0B" w:rsidRDefault="000146E2" w:rsidP="00D94C0B">
      <w:pPr>
        <w:ind w:firstLine="709"/>
        <w:rPr>
          <w:b/>
          <w:sz w:val="28"/>
          <w:szCs w:val="28"/>
        </w:rPr>
      </w:pPr>
      <w:bookmarkStart w:id="50" w:name="_Toc367177977"/>
      <w:r w:rsidRPr="00D94C0B">
        <w:rPr>
          <w:sz w:val="28"/>
          <w:szCs w:val="28"/>
        </w:rPr>
        <w:t xml:space="preserve"> Подсистема обеспечения приоритета движения ТС</w:t>
      </w:r>
      <w:bookmarkEnd w:id="50"/>
    </w:p>
    <w:p w14:paraId="4267D017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Доменная принадлежность:</w:t>
      </w:r>
    </w:p>
    <w:p w14:paraId="23A6E796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lastRenderedPageBreak/>
        <w:t>сервисный домен - Управление дорожным движением и действия по отношению к его участникам;</w:t>
      </w:r>
    </w:p>
    <w:p w14:paraId="550F282D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Организация и управление дорожным движением;</w:t>
      </w:r>
    </w:p>
    <w:p w14:paraId="41853983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сервисный домен - Чрезвычайные ситуации;</w:t>
      </w:r>
    </w:p>
    <w:p w14:paraId="2EFC3766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сервисная группа - Регулирование перемещения транспортных средств оперативных служб.</w:t>
      </w:r>
    </w:p>
    <w:p w14:paraId="1CE6119C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Назначение подсистемы ИТС: обеспечение приоритета движения транспорту служб экстренного реагирования и другим видам специального транспорта.</w:t>
      </w:r>
    </w:p>
    <w:p w14:paraId="413E4113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 xml:space="preserve">Основные задачи подсистемы ИТС: </w:t>
      </w:r>
    </w:p>
    <w:p w14:paraId="0C53409C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сбор данных о параметрах транспортного потока;</w:t>
      </w:r>
    </w:p>
    <w:p w14:paraId="70E257D1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взаимодействия с ТС служб экстренного реагирования и других видов специального транспорта;</w:t>
      </w:r>
    </w:p>
    <w:p w14:paraId="364FE124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взаимодействия с другими подсистемами ИТС.</w:t>
      </w:r>
    </w:p>
    <w:p w14:paraId="317CF16E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Место подсистемы ИТС в физической архитектуре ИТС. Данная инструментальная подсистема включена в состав следующих комплексных подсистем:</w:t>
      </w:r>
    </w:p>
    <w:p w14:paraId="2146CA27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КУТП;</w:t>
      </w:r>
    </w:p>
    <w:p w14:paraId="33C5EEB2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подсистема ДУТП;</w:t>
      </w:r>
    </w:p>
    <w:p w14:paraId="4B62E2CD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АСУДД.</w:t>
      </w:r>
    </w:p>
    <w:p w14:paraId="2BA3BEE5" w14:textId="77777777" w:rsidR="000146E2" w:rsidRPr="00D94C0B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Целевые индикаторы эффективности, на которые нацелена работа подсистемы ИТС:</w:t>
      </w:r>
    </w:p>
    <w:p w14:paraId="43DF2AA9" w14:textId="77777777" w:rsidR="000146E2" w:rsidRPr="00D94C0B" w:rsidRDefault="000146E2" w:rsidP="00D94C0B">
      <w:pPr>
        <w:pStyle w:val="10"/>
        <w:tabs>
          <w:tab w:val="clear" w:pos="1080"/>
        </w:tabs>
        <w:spacing w:line="240" w:lineRule="auto"/>
      </w:pPr>
      <w:r w:rsidRPr="00D94C0B">
        <w:t>прямое (непосредственное) воздействие (обеспечение безопасности дорожного движения);</w:t>
      </w:r>
    </w:p>
    <w:p w14:paraId="63747C92" w14:textId="77777777" w:rsidR="000146E2" w:rsidRDefault="000146E2" w:rsidP="00D94C0B">
      <w:pPr>
        <w:ind w:firstLine="709"/>
        <w:rPr>
          <w:sz w:val="28"/>
          <w:szCs w:val="28"/>
        </w:rPr>
      </w:pPr>
      <w:r w:rsidRPr="00D94C0B">
        <w:rPr>
          <w:sz w:val="28"/>
          <w:szCs w:val="28"/>
        </w:rPr>
        <w:t>косвенное (вспомогательное) воздействие (повышение комфорта пользователей).</w:t>
      </w:r>
    </w:p>
    <w:p w14:paraId="06DBCB74" w14:textId="77777777" w:rsidR="00D94C0B" w:rsidRDefault="00D94C0B" w:rsidP="00D94C0B">
      <w:pPr>
        <w:pStyle w:val="ae"/>
        <w:rPr>
          <w:rFonts w:ascii="Times New Roman" w:hAnsi="Times New Roman"/>
          <w:sz w:val="28"/>
          <w:szCs w:val="28"/>
        </w:rPr>
      </w:pPr>
      <w:bookmarkStart w:id="51" w:name="_Toc513714386"/>
      <w:r>
        <w:rPr>
          <w:rFonts w:ascii="Times New Roman" w:hAnsi="Times New Roman"/>
          <w:sz w:val="28"/>
          <w:szCs w:val="28"/>
        </w:rPr>
        <w:br w:type="page"/>
      </w:r>
      <w:r w:rsidRPr="00D94C0B">
        <w:rPr>
          <w:rFonts w:ascii="Times New Roman" w:hAnsi="Times New Roman"/>
          <w:sz w:val="28"/>
          <w:szCs w:val="28"/>
        </w:rPr>
        <w:lastRenderedPageBreak/>
        <w:t>Литература</w:t>
      </w:r>
      <w:bookmarkEnd w:id="51"/>
    </w:p>
    <w:p w14:paraId="3918CF86" w14:textId="77777777" w:rsidR="00D94C0B" w:rsidRPr="00D94C0B" w:rsidRDefault="00D94C0B" w:rsidP="00D94C0B">
      <w:pPr>
        <w:rPr>
          <w:sz w:val="28"/>
          <w:szCs w:val="28"/>
        </w:rPr>
      </w:pPr>
      <w:r w:rsidRPr="00D94C0B">
        <w:rPr>
          <w:sz w:val="28"/>
          <w:szCs w:val="28"/>
        </w:rPr>
        <w:t>ГОСТ Р 56829-2015 «Интеллектуальные транспортные системы. Термины и определения»</w:t>
      </w:r>
    </w:p>
    <w:p w14:paraId="07DE0BDE" w14:textId="77777777" w:rsidR="00D94C0B" w:rsidRPr="00D94C0B" w:rsidRDefault="00D94C0B" w:rsidP="00D94C0B">
      <w:pPr>
        <w:rPr>
          <w:sz w:val="28"/>
          <w:szCs w:val="28"/>
        </w:rPr>
      </w:pPr>
      <w:r w:rsidRPr="00D94C0B">
        <w:rPr>
          <w:sz w:val="28"/>
          <w:szCs w:val="28"/>
        </w:rPr>
        <w:t>ГОСТ Р 56294—2014 «Интеллектуальные транспортные системы. Требования к функциональной и физической архитектурам интеллектуальных транспортных систем»</w:t>
      </w:r>
    </w:p>
    <w:p w14:paraId="6C7A025C" w14:textId="77777777" w:rsidR="00D94C0B" w:rsidRPr="00D94C0B" w:rsidRDefault="00D94C0B" w:rsidP="00D94C0B">
      <w:pPr>
        <w:rPr>
          <w:sz w:val="28"/>
          <w:szCs w:val="28"/>
        </w:rPr>
      </w:pPr>
      <w:r w:rsidRPr="00D94C0B">
        <w:rPr>
          <w:sz w:val="28"/>
          <w:szCs w:val="28"/>
        </w:rPr>
        <w:t>ГОСТ Р 52289-2004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устройств.</w:t>
      </w:r>
    </w:p>
    <w:p w14:paraId="1FB984E6" w14:textId="77777777" w:rsidR="00D94C0B" w:rsidRPr="00D94C0B" w:rsidRDefault="00D94C0B" w:rsidP="00D94C0B">
      <w:pPr>
        <w:rPr>
          <w:sz w:val="28"/>
          <w:szCs w:val="28"/>
        </w:rPr>
      </w:pPr>
      <w:r w:rsidRPr="00D94C0B">
        <w:rPr>
          <w:sz w:val="28"/>
          <w:szCs w:val="28"/>
        </w:rPr>
        <w:t>ГОСТ Р 52290-2004 Технические средства организации дорожного движения. Знаки дорожные. Общие технические требования.</w:t>
      </w:r>
    </w:p>
    <w:p w14:paraId="2B2C409A" w14:textId="77777777" w:rsidR="00D94C0B" w:rsidRPr="00D94C0B" w:rsidRDefault="00D94C0B" w:rsidP="00D94C0B">
      <w:pPr>
        <w:rPr>
          <w:sz w:val="28"/>
          <w:szCs w:val="28"/>
        </w:rPr>
      </w:pPr>
      <w:r w:rsidRPr="00D94C0B">
        <w:rPr>
          <w:sz w:val="28"/>
          <w:szCs w:val="28"/>
        </w:rPr>
        <w:t>ГОСТ Р ИСО 14813-1 – 2011 «Интеллектуальные транспортные системы. Схема построения архитектуры интеллектуальных транспортных систем. Часть 1. Сервисные домены в области интеллектуальных транспортных систем, сервисные группы и сервисы».</w:t>
      </w:r>
    </w:p>
    <w:p w14:paraId="5BB70DA4" w14:textId="77777777" w:rsidR="00D94C0B" w:rsidRPr="00D94C0B" w:rsidRDefault="00D94C0B" w:rsidP="00D94C0B"/>
    <w:sectPr w:rsidR="00D94C0B" w:rsidRPr="00D94C0B" w:rsidSect="00707450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E2218" w14:textId="77777777" w:rsidR="009256B2" w:rsidRDefault="009256B2">
      <w:r>
        <w:separator/>
      </w:r>
    </w:p>
  </w:endnote>
  <w:endnote w:type="continuationSeparator" w:id="0">
    <w:p w14:paraId="052E0EE5" w14:textId="77777777" w:rsidR="009256B2" w:rsidRDefault="00925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18F90" w14:textId="77777777" w:rsidR="00D94C0B" w:rsidRDefault="00D94C0B" w:rsidP="00CA1A9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AED4701" w14:textId="77777777" w:rsidR="00D94C0B" w:rsidRDefault="00D94C0B" w:rsidP="005119C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A43A7" w14:textId="77777777" w:rsidR="00D94C0B" w:rsidRDefault="00D94C0B" w:rsidP="00AB39EE">
    <w:pPr>
      <w:pStyle w:val="a7"/>
      <w:framePr w:wrap="around" w:vAnchor="text" w:hAnchor="page" w:x="6202" w:y="48"/>
      <w:jc w:val="center"/>
      <w:rPr>
        <w:rStyle w:val="a8"/>
      </w:rPr>
    </w:pPr>
  </w:p>
  <w:p w14:paraId="58D24298" w14:textId="77777777" w:rsidR="00D94C0B" w:rsidRDefault="00D94C0B" w:rsidP="00AB39EE">
    <w:pPr>
      <w:pStyle w:val="a7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053C2" w14:textId="77777777" w:rsidR="00D94C0B" w:rsidRDefault="00D94C0B" w:rsidP="00AB39E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5A70B" w14:textId="77777777" w:rsidR="009256B2" w:rsidRDefault="009256B2">
      <w:r>
        <w:separator/>
      </w:r>
    </w:p>
  </w:footnote>
  <w:footnote w:type="continuationSeparator" w:id="0">
    <w:p w14:paraId="486C783D" w14:textId="77777777" w:rsidR="009256B2" w:rsidRDefault="00925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C5FDF" w14:textId="77777777" w:rsidR="00D94C0B" w:rsidRDefault="00D94C0B" w:rsidP="00DD2F1E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886B5A6" w14:textId="77777777" w:rsidR="00D94C0B" w:rsidRDefault="00D94C0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02E59C" w14:textId="77777777" w:rsidR="00D94C0B" w:rsidRDefault="00D94C0B" w:rsidP="00DD2F1E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B7979">
      <w:rPr>
        <w:rStyle w:val="a8"/>
        <w:noProof/>
      </w:rPr>
      <w:t>2</w:t>
    </w:r>
    <w:r>
      <w:rPr>
        <w:rStyle w:val="a8"/>
      </w:rPr>
      <w:fldChar w:fldCharType="end"/>
    </w:r>
  </w:p>
  <w:p w14:paraId="1C2F5197" w14:textId="77777777" w:rsidR="00D94C0B" w:rsidRDefault="00D94C0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39A07AB"/>
    <w:multiLevelType w:val="hybridMultilevel"/>
    <w:tmpl w:val="B70DA0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0448BCE8"/>
    <w:lvl w:ilvl="0" w:tplc="ADAE5C84">
      <w:start w:val="1"/>
      <w:numFmt w:val="bullet"/>
      <w:lvlText w:val="В"/>
      <w:lvlJc w:val="left"/>
      <w:pPr>
        <w:ind w:left="0" w:firstLine="0"/>
      </w:pPr>
    </w:lvl>
    <w:lvl w:ilvl="1" w:tplc="8960B3C0">
      <w:numFmt w:val="decimal"/>
      <w:lvlText w:val=""/>
      <w:lvlJc w:val="left"/>
      <w:pPr>
        <w:ind w:left="0" w:firstLine="0"/>
      </w:pPr>
    </w:lvl>
    <w:lvl w:ilvl="2" w:tplc="5C7678D0">
      <w:numFmt w:val="decimal"/>
      <w:lvlText w:val=""/>
      <w:lvlJc w:val="left"/>
      <w:pPr>
        <w:ind w:left="0" w:firstLine="0"/>
      </w:pPr>
    </w:lvl>
    <w:lvl w:ilvl="3" w:tplc="5D68EE7A">
      <w:numFmt w:val="decimal"/>
      <w:lvlText w:val=""/>
      <w:lvlJc w:val="left"/>
      <w:pPr>
        <w:ind w:left="0" w:firstLine="0"/>
      </w:pPr>
    </w:lvl>
    <w:lvl w:ilvl="4" w:tplc="5950C200">
      <w:numFmt w:val="decimal"/>
      <w:lvlText w:val=""/>
      <w:lvlJc w:val="left"/>
      <w:pPr>
        <w:ind w:left="0" w:firstLine="0"/>
      </w:pPr>
    </w:lvl>
    <w:lvl w:ilvl="5" w:tplc="014E8F98">
      <w:numFmt w:val="decimal"/>
      <w:lvlText w:val=""/>
      <w:lvlJc w:val="left"/>
      <w:pPr>
        <w:ind w:left="0" w:firstLine="0"/>
      </w:pPr>
    </w:lvl>
    <w:lvl w:ilvl="6" w:tplc="5276F438">
      <w:numFmt w:val="decimal"/>
      <w:lvlText w:val=""/>
      <w:lvlJc w:val="left"/>
      <w:pPr>
        <w:ind w:left="0" w:firstLine="0"/>
      </w:pPr>
    </w:lvl>
    <w:lvl w:ilvl="7" w:tplc="9FFE6EB6">
      <w:numFmt w:val="decimal"/>
      <w:lvlText w:val=""/>
      <w:lvlJc w:val="left"/>
      <w:pPr>
        <w:ind w:left="0" w:firstLine="0"/>
      </w:pPr>
    </w:lvl>
    <w:lvl w:ilvl="8" w:tplc="B00C45D4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4C51EA3"/>
    <w:multiLevelType w:val="hybridMultilevel"/>
    <w:tmpl w:val="357EA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701CA0"/>
    <w:multiLevelType w:val="multilevel"/>
    <w:tmpl w:val="EF9E1C34"/>
    <w:lvl w:ilvl="0">
      <w:start w:val="1"/>
      <w:numFmt w:val="russianLower"/>
      <w:pStyle w:val="a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2)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pStyle w:val="a1"/>
      <w:lvlText w:val="%3.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6A06A77"/>
    <w:multiLevelType w:val="multilevel"/>
    <w:tmpl w:val="6F78B1C8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6530" w:hanging="576"/>
      </w:pPr>
      <w:rPr>
        <w:b w:val="0"/>
      </w:rPr>
    </w:lvl>
    <w:lvl w:ilvl="2">
      <w:start w:val="1"/>
      <w:numFmt w:val="decimal"/>
      <w:pStyle w:val="3"/>
      <w:lvlText w:val="%1.%2.%3"/>
      <w:lvlJc w:val="left"/>
      <w:pPr>
        <w:ind w:left="128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7CF0BD5"/>
    <w:multiLevelType w:val="multilevel"/>
    <w:tmpl w:val="6AF008A4"/>
    <w:lvl w:ilvl="0">
      <w:start w:val="1"/>
      <w:numFmt w:val="bullet"/>
      <w:pStyle w:val="10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20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pStyle w:val="30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C6C08A7"/>
    <w:multiLevelType w:val="hybridMultilevel"/>
    <w:tmpl w:val="31EC877C"/>
    <w:lvl w:ilvl="0" w:tplc="17D6C6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EB25CF7"/>
    <w:multiLevelType w:val="hybridMultilevel"/>
    <w:tmpl w:val="9AE857C2"/>
    <w:lvl w:ilvl="0" w:tplc="6F3E1B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A44C512"/>
    <w:multiLevelType w:val="hybridMultilevel"/>
    <w:tmpl w:val="F35DE3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F371186"/>
    <w:multiLevelType w:val="hybridMultilevel"/>
    <w:tmpl w:val="0046F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1B6646"/>
    <w:multiLevelType w:val="hybridMultilevel"/>
    <w:tmpl w:val="C8C4822E"/>
    <w:lvl w:ilvl="0" w:tplc="89E6C99A">
      <w:numFmt w:val="bullet"/>
      <w:lvlText w:val=""/>
      <w:lvlJc w:val="left"/>
      <w:pPr>
        <w:ind w:left="1684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BCD750C"/>
    <w:multiLevelType w:val="hybridMultilevel"/>
    <w:tmpl w:val="6B9EA79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C542EE8"/>
    <w:multiLevelType w:val="hybridMultilevel"/>
    <w:tmpl w:val="780A79E0"/>
    <w:lvl w:ilvl="0" w:tplc="04190003">
      <w:start w:val="1"/>
      <w:numFmt w:val="bullet"/>
      <w:lvlText w:val="o"/>
      <w:lvlJc w:val="left"/>
      <w:pPr>
        <w:ind w:left="1684" w:hanging="97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46C190C"/>
    <w:multiLevelType w:val="hybridMultilevel"/>
    <w:tmpl w:val="10109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EB6E6D"/>
    <w:multiLevelType w:val="multilevel"/>
    <w:tmpl w:val="2EF4CD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9FA24D1"/>
    <w:multiLevelType w:val="hybridMultilevel"/>
    <w:tmpl w:val="48E02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CE7338"/>
    <w:multiLevelType w:val="hybridMultilevel"/>
    <w:tmpl w:val="11C2A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831AB3"/>
    <w:multiLevelType w:val="hybridMultilevel"/>
    <w:tmpl w:val="2F4614F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FEA3D5D"/>
    <w:multiLevelType w:val="hybridMultilevel"/>
    <w:tmpl w:val="93C0AF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5E6EA2"/>
    <w:multiLevelType w:val="hybridMultilevel"/>
    <w:tmpl w:val="2664288A"/>
    <w:lvl w:ilvl="0" w:tplc="04190001">
      <w:start w:val="1"/>
      <w:numFmt w:val="bullet"/>
      <w:lvlText w:val=""/>
      <w:lvlJc w:val="left"/>
      <w:pPr>
        <w:ind w:left="1684" w:hanging="97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7"/>
  </w:num>
  <w:num w:numId="4">
    <w:abstractNumId w:val="13"/>
  </w:num>
  <w:num w:numId="5">
    <w:abstractNumId w:val="14"/>
  </w:num>
  <w:num w:numId="6">
    <w:abstractNumId w:val="2"/>
  </w:num>
  <w:num w:numId="7">
    <w:abstractNumId w:val="10"/>
  </w:num>
  <w:num w:numId="8">
    <w:abstractNumId w:val="19"/>
  </w:num>
  <w:num w:numId="9">
    <w:abstractNumId w:val="12"/>
  </w:num>
  <w:num w:numId="10">
    <w:abstractNumId w:val="0"/>
  </w:num>
  <w:num w:numId="11">
    <w:abstractNumId w:val="18"/>
  </w:num>
  <w:num w:numId="12">
    <w:abstractNumId w:val="16"/>
  </w:num>
  <w:num w:numId="13">
    <w:abstractNumId w:val="15"/>
  </w:num>
  <w:num w:numId="14">
    <w:abstractNumId w:val="8"/>
  </w:num>
  <w:num w:numId="15">
    <w:abstractNumId w:val="9"/>
  </w:num>
  <w:num w:numId="16">
    <w:abstractNumId w:val="11"/>
  </w:num>
  <w:num w:numId="17">
    <w:abstractNumId w:val="4"/>
  </w:num>
  <w:num w:numId="18">
    <w:abstractNumId w:val="5"/>
  </w:num>
  <w:num w:numId="19">
    <w:abstractNumId w:val="3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E55"/>
    <w:rsid w:val="00000AF2"/>
    <w:rsid w:val="000042B9"/>
    <w:rsid w:val="00012021"/>
    <w:rsid w:val="000146E2"/>
    <w:rsid w:val="00044227"/>
    <w:rsid w:val="00054BBB"/>
    <w:rsid w:val="0009612F"/>
    <w:rsid w:val="000B6569"/>
    <w:rsid w:val="000E0375"/>
    <w:rsid w:val="000E6367"/>
    <w:rsid w:val="00102F28"/>
    <w:rsid w:val="00114424"/>
    <w:rsid w:val="001169A0"/>
    <w:rsid w:val="00125769"/>
    <w:rsid w:val="00126522"/>
    <w:rsid w:val="0015393B"/>
    <w:rsid w:val="00171B4D"/>
    <w:rsid w:val="00196DFF"/>
    <w:rsid w:val="001B2E2A"/>
    <w:rsid w:val="001C3020"/>
    <w:rsid w:val="001D514E"/>
    <w:rsid w:val="0020392C"/>
    <w:rsid w:val="00205F3B"/>
    <w:rsid w:val="00246184"/>
    <w:rsid w:val="00251242"/>
    <w:rsid w:val="00271D98"/>
    <w:rsid w:val="00281865"/>
    <w:rsid w:val="002A3250"/>
    <w:rsid w:val="002C78EA"/>
    <w:rsid w:val="00301BE9"/>
    <w:rsid w:val="003119B8"/>
    <w:rsid w:val="00330580"/>
    <w:rsid w:val="00344F5E"/>
    <w:rsid w:val="00361A4B"/>
    <w:rsid w:val="003654B5"/>
    <w:rsid w:val="00370A03"/>
    <w:rsid w:val="00372288"/>
    <w:rsid w:val="00376AFE"/>
    <w:rsid w:val="003811A3"/>
    <w:rsid w:val="00384CC5"/>
    <w:rsid w:val="00396390"/>
    <w:rsid w:val="003B024B"/>
    <w:rsid w:val="003B5549"/>
    <w:rsid w:val="003C6171"/>
    <w:rsid w:val="003E78EC"/>
    <w:rsid w:val="00434020"/>
    <w:rsid w:val="00442CA6"/>
    <w:rsid w:val="00457DF3"/>
    <w:rsid w:val="00494DBD"/>
    <w:rsid w:val="004A2A3D"/>
    <w:rsid w:val="004C1831"/>
    <w:rsid w:val="004C5CA0"/>
    <w:rsid w:val="004D1B91"/>
    <w:rsid w:val="004E38DE"/>
    <w:rsid w:val="004E74C7"/>
    <w:rsid w:val="004F7E4E"/>
    <w:rsid w:val="005119CE"/>
    <w:rsid w:val="0051212B"/>
    <w:rsid w:val="00514B96"/>
    <w:rsid w:val="00520F97"/>
    <w:rsid w:val="005324C6"/>
    <w:rsid w:val="005405BB"/>
    <w:rsid w:val="005544C3"/>
    <w:rsid w:val="00580602"/>
    <w:rsid w:val="00594FBF"/>
    <w:rsid w:val="005B0ACA"/>
    <w:rsid w:val="005D0915"/>
    <w:rsid w:val="005F5B67"/>
    <w:rsid w:val="00614F4C"/>
    <w:rsid w:val="0063758F"/>
    <w:rsid w:val="00642D7C"/>
    <w:rsid w:val="00656036"/>
    <w:rsid w:val="00671B9A"/>
    <w:rsid w:val="0068274F"/>
    <w:rsid w:val="00695830"/>
    <w:rsid w:val="0069795D"/>
    <w:rsid w:val="006C60E5"/>
    <w:rsid w:val="006F4AE7"/>
    <w:rsid w:val="00707450"/>
    <w:rsid w:val="007146A0"/>
    <w:rsid w:val="007272DD"/>
    <w:rsid w:val="00737E40"/>
    <w:rsid w:val="00740391"/>
    <w:rsid w:val="00746480"/>
    <w:rsid w:val="00765512"/>
    <w:rsid w:val="00767D2D"/>
    <w:rsid w:val="00767EF5"/>
    <w:rsid w:val="00771E57"/>
    <w:rsid w:val="00773741"/>
    <w:rsid w:val="00786F83"/>
    <w:rsid w:val="00792498"/>
    <w:rsid w:val="00795201"/>
    <w:rsid w:val="00796B89"/>
    <w:rsid w:val="00797093"/>
    <w:rsid w:val="007A0C4E"/>
    <w:rsid w:val="007C1CBD"/>
    <w:rsid w:val="007C6A01"/>
    <w:rsid w:val="007D5EFF"/>
    <w:rsid w:val="008079EA"/>
    <w:rsid w:val="00810D6A"/>
    <w:rsid w:val="0081276D"/>
    <w:rsid w:val="0081649E"/>
    <w:rsid w:val="0082031E"/>
    <w:rsid w:val="008572F4"/>
    <w:rsid w:val="00857C64"/>
    <w:rsid w:val="0089544A"/>
    <w:rsid w:val="008A1698"/>
    <w:rsid w:val="008B1E55"/>
    <w:rsid w:val="008B53FE"/>
    <w:rsid w:val="008C0CFE"/>
    <w:rsid w:val="008D0D1D"/>
    <w:rsid w:val="008E6C7A"/>
    <w:rsid w:val="009028FC"/>
    <w:rsid w:val="00907F31"/>
    <w:rsid w:val="00916CD0"/>
    <w:rsid w:val="009256B2"/>
    <w:rsid w:val="00930483"/>
    <w:rsid w:val="00934D65"/>
    <w:rsid w:val="009426EB"/>
    <w:rsid w:val="00942A7A"/>
    <w:rsid w:val="00950462"/>
    <w:rsid w:val="0095736A"/>
    <w:rsid w:val="009621E1"/>
    <w:rsid w:val="0098021D"/>
    <w:rsid w:val="009B3B27"/>
    <w:rsid w:val="009C62BD"/>
    <w:rsid w:val="009E57B8"/>
    <w:rsid w:val="009F48FE"/>
    <w:rsid w:val="00A348E8"/>
    <w:rsid w:val="00A42AFC"/>
    <w:rsid w:val="00A45FD6"/>
    <w:rsid w:val="00A51C23"/>
    <w:rsid w:val="00A73B83"/>
    <w:rsid w:val="00A74560"/>
    <w:rsid w:val="00A87977"/>
    <w:rsid w:val="00AB39EE"/>
    <w:rsid w:val="00AC2DEA"/>
    <w:rsid w:val="00AD1C1C"/>
    <w:rsid w:val="00AD4B95"/>
    <w:rsid w:val="00AD789D"/>
    <w:rsid w:val="00AE0B6D"/>
    <w:rsid w:val="00B33432"/>
    <w:rsid w:val="00B34FBF"/>
    <w:rsid w:val="00B357A9"/>
    <w:rsid w:val="00B46B1A"/>
    <w:rsid w:val="00B66626"/>
    <w:rsid w:val="00B70C36"/>
    <w:rsid w:val="00BB14C6"/>
    <w:rsid w:val="00BB6E61"/>
    <w:rsid w:val="00BD0963"/>
    <w:rsid w:val="00BF5625"/>
    <w:rsid w:val="00C1001A"/>
    <w:rsid w:val="00C22E41"/>
    <w:rsid w:val="00C23260"/>
    <w:rsid w:val="00C32650"/>
    <w:rsid w:val="00C35686"/>
    <w:rsid w:val="00C44DCA"/>
    <w:rsid w:val="00C5547C"/>
    <w:rsid w:val="00C55AEF"/>
    <w:rsid w:val="00C61B2A"/>
    <w:rsid w:val="00C731D3"/>
    <w:rsid w:val="00C85017"/>
    <w:rsid w:val="00CA1A91"/>
    <w:rsid w:val="00CA614A"/>
    <w:rsid w:val="00CC4FB4"/>
    <w:rsid w:val="00CD4EA0"/>
    <w:rsid w:val="00D12DCD"/>
    <w:rsid w:val="00D619CB"/>
    <w:rsid w:val="00D65EBA"/>
    <w:rsid w:val="00D71A54"/>
    <w:rsid w:val="00D77085"/>
    <w:rsid w:val="00D80C1E"/>
    <w:rsid w:val="00D94C0B"/>
    <w:rsid w:val="00DB7979"/>
    <w:rsid w:val="00DC25E5"/>
    <w:rsid w:val="00DC5AE7"/>
    <w:rsid w:val="00DD2F1E"/>
    <w:rsid w:val="00DD6F32"/>
    <w:rsid w:val="00DF653E"/>
    <w:rsid w:val="00E0795E"/>
    <w:rsid w:val="00E2166C"/>
    <w:rsid w:val="00E2402B"/>
    <w:rsid w:val="00E51F7E"/>
    <w:rsid w:val="00E63A8E"/>
    <w:rsid w:val="00E71B53"/>
    <w:rsid w:val="00E75E1C"/>
    <w:rsid w:val="00E834E8"/>
    <w:rsid w:val="00E93B6F"/>
    <w:rsid w:val="00EA1616"/>
    <w:rsid w:val="00EC0676"/>
    <w:rsid w:val="00ED21F1"/>
    <w:rsid w:val="00EE1C93"/>
    <w:rsid w:val="00EE3091"/>
    <w:rsid w:val="00EE3958"/>
    <w:rsid w:val="00F01D09"/>
    <w:rsid w:val="00F04EB7"/>
    <w:rsid w:val="00F110A4"/>
    <w:rsid w:val="00F40DAF"/>
    <w:rsid w:val="00F679A9"/>
    <w:rsid w:val="00FB2FA6"/>
    <w:rsid w:val="00FE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D2AF3"/>
  <w15:chartTrackingRefBased/>
  <w15:docId w15:val="{74BDFCDC-948E-471E-AD41-84ABD417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3" w:uiPriority="3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E2402B"/>
    <w:rPr>
      <w:sz w:val="24"/>
      <w:szCs w:val="24"/>
    </w:rPr>
  </w:style>
  <w:style w:type="paragraph" w:styleId="1">
    <w:name w:val="heading 1"/>
    <w:basedOn w:val="a2"/>
    <w:next w:val="a2"/>
    <w:link w:val="11"/>
    <w:uiPriority w:val="9"/>
    <w:qFormat/>
    <w:rsid w:val="00E63A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1"/>
    <w:uiPriority w:val="9"/>
    <w:unhideWhenUsed/>
    <w:qFormat/>
    <w:rsid w:val="000146E2"/>
    <w:pPr>
      <w:keepNext/>
      <w:keepLines/>
      <w:tabs>
        <w:tab w:val="left" w:pos="1134"/>
      </w:tabs>
      <w:spacing w:line="360" w:lineRule="auto"/>
      <w:ind w:left="6530" w:hanging="576"/>
      <w:jc w:val="both"/>
      <w:outlineLvl w:val="1"/>
    </w:pPr>
    <w:rPr>
      <w:bCs/>
      <w:sz w:val="28"/>
      <w:szCs w:val="28"/>
      <w:lang w:eastAsia="en-US"/>
    </w:rPr>
  </w:style>
  <w:style w:type="paragraph" w:styleId="3">
    <w:name w:val="heading 3"/>
    <w:basedOn w:val="a2"/>
    <w:next w:val="a2"/>
    <w:link w:val="31"/>
    <w:uiPriority w:val="9"/>
    <w:unhideWhenUsed/>
    <w:qFormat/>
    <w:rsid w:val="000146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0146E2"/>
    <w:pPr>
      <w:keepNext/>
      <w:keepLines/>
      <w:spacing w:before="200" w:line="360" w:lineRule="auto"/>
      <w:ind w:left="1152" w:hanging="1152"/>
      <w:jc w:val="both"/>
      <w:outlineLvl w:val="5"/>
    </w:pPr>
    <w:rPr>
      <w:rFonts w:ascii="Cambria" w:hAnsi="Cambria"/>
      <w:i/>
      <w:iCs/>
      <w:color w:val="243F60"/>
      <w:sz w:val="28"/>
      <w:szCs w:val="28"/>
      <w:lang w:eastAsia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0146E2"/>
    <w:pPr>
      <w:keepNext/>
      <w:keepLines/>
      <w:spacing w:before="200" w:line="360" w:lineRule="auto"/>
      <w:ind w:left="1296" w:hanging="1296"/>
      <w:jc w:val="both"/>
      <w:outlineLvl w:val="6"/>
    </w:pPr>
    <w:rPr>
      <w:rFonts w:ascii="Cambria" w:hAnsi="Cambria"/>
      <w:i/>
      <w:iCs/>
      <w:color w:val="404040"/>
      <w:sz w:val="28"/>
      <w:szCs w:val="28"/>
      <w:lang w:eastAsia="en-US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0146E2"/>
    <w:pPr>
      <w:keepNext/>
      <w:keepLines/>
      <w:spacing w:before="200" w:line="360" w:lineRule="auto"/>
      <w:ind w:left="1440" w:hanging="1440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0146E2"/>
    <w:pPr>
      <w:keepNext/>
      <w:keepLines/>
      <w:spacing w:before="200" w:line="360" w:lineRule="auto"/>
      <w:ind w:left="1584" w:hanging="1584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semiHidden/>
  </w:style>
  <w:style w:type="table" w:default="1" w:styleId="a4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semiHidden/>
  </w:style>
  <w:style w:type="table" w:styleId="a6">
    <w:name w:val="Table Grid"/>
    <w:basedOn w:val="a4"/>
    <w:rsid w:val="00EE30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2"/>
    <w:rsid w:val="005119CE"/>
    <w:pPr>
      <w:tabs>
        <w:tab w:val="center" w:pos="4677"/>
        <w:tab w:val="right" w:pos="9355"/>
      </w:tabs>
    </w:pPr>
  </w:style>
  <w:style w:type="character" w:styleId="a8">
    <w:name w:val="page number"/>
    <w:basedOn w:val="a3"/>
    <w:rsid w:val="005119CE"/>
  </w:style>
  <w:style w:type="paragraph" w:styleId="a9">
    <w:name w:val="header"/>
    <w:basedOn w:val="a2"/>
    <w:rsid w:val="005119CE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8E6C7A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aa">
    <w:name w:val="Body Text"/>
    <w:basedOn w:val="a2"/>
    <w:link w:val="ab"/>
    <w:uiPriority w:val="99"/>
    <w:unhideWhenUsed/>
    <w:rsid w:val="00E63A8E"/>
    <w:pPr>
      <w:spacing w:after="120" w:line="276" w:lineRule="auto"/>
    </w:pPr>
    <w:rPr>
      <w:rFonts w:eastAsia="Calibri"/>
      <w:sz w:val="22"/>
      <w:szCs w:val="22"/>
      <w:lang w:eastAsia="en-US"/>
    </w:rPr>
  </w:style>
  <w:style w:type="character" w:customStyle="1" w:styleId="ab">
    <w:name w:val="Основной текст Знак"/>
    <w:link w:val="aa"/>
    <w:uiPriority w:val="99"/>
    <w:rsid w:val="00E63A8E"/>
    <w:rPr>
      <w:rFonts w:eastAsia="Calibri"/>
      <w:sz w:val="22"/>
      <w:szCs w:val="22"/>
      <w:lang w:eastAsia="en-US"/>
    </w:rPr>
  </w:style>
  <w:style w:type="character" w:customStyle="1" w:styleId="11">
    <w:name w:val="Заголовок 1 Знак"/>
    <w:link w:val="1"/>
    <w:uiPriority w:val="9"/>
    <w:rsid w:val="00E63A8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12">
    <w:name w:val="toc 1"/>
    <w:basedOn w:val="a2"/>
    <w:next w:val="a2"/>
    <w:autoRedefine/>
    <w:uiPriority w:val="39"/>
    <w:rsid w:val="00E63A8E"/>
  </w:style>
  <w:style w:type="character" w:styleId="ac">
    <w:name w:val="Hyperlink"/>
    <w:uiPriority w:val="99"/>
    <w:unhideWhenUsed/>
    <w:rsid w:val="00E63A8E"/>
    <w:rPr>
      <w:color w:val="0000FF"/>
      <w:u w:val="single"/>
    </w:rPr>
  </w:style>
  <w:style w:type="character" w:customStyle="1" w:styleId="31">
    <w:name w:val="Заголовок 3 Знак"/>
    <w:link w:val="3"/>
    <w:uiPriority w:val="9"/>
    <w:rsid w:val="000146E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1">
    <w:name w:val="Заголовок 2 Знак"/>
    <w:link w:val="2"/>
    <w:uiPriority w:val="9"/>
    <w:rsid w:val="000146E2"/>
    <w:rPr>
      <w:bCs/>
      <w:sz w:val="28"/>
      <w:szCs w:val="28"/>
      <w:lang w:eastAsia="en-US"/>
    </w:rPr>
  </w:style>
  <w:style w:type="character" w:customStyle="1" w:styleId="60">
    <w:name w:val="Заголовок 6 Знак"/>
    <w:link w:val="6"/>
    <w:uiPriority w:val="9"/>
    <w:rsid w:val="000146E2"/>
    <w:rPr>
      <w:rFonts w:ascii="Cambria" w:hAnsi="Cambria"/>
      <w:i/>
      <w:iCs/>
      <w:color w:val="243F60"/>
      <w:sz w:val="28"/>
      <w:szCs w:val="28"/>
      <w:lang w:eastAsia="en-US"/>
    </w:rPr>
  </w:style>
  <w:style w:type="character" w:customStyle="1" w:styleId="70">
    <w:name w:val="Заголовок 7 Знак"/>
    <w:link w:val="7"/>
    <w:uiPriority w:val="9"/>
    <w:rsid w:val="000146E2"/>
    <w:rPr>
      <w:rFonts w:ascii="Cambria" w:hAnsi="Cambria"/>
      <w:i/>
      <w:iCs/>
      <w:color w:val="404040"/>
      <w:sz w:val="28"/>
      <w:szCs w:val="28"/>
      <w:lang w:eastAsia="en-US"/>
    </w:rPr>
  </w:style>
  <w:style w:type="character" w:customStyle="1" w:styleId="80">
    <w:name w:val="Заголовок 8 Знак"/>
    <w:link w:val="8"/>
    <w:uiPriority w:val="9"/>
    <w:semiHidden/>
    <w:rsid w:val="000146E2"/>
    <w:rPr>
      <w:rFonts w:ascii="Cambria" w:hAnsi="Cambria"/>
      <w:color w:val="404040"/>
      <w:lang w:eastAsia="en-US"/>
    </w:rPr>
  </w:style>
  <w:style w:type="character" w:customStyle="1" w:styleId="90">
    <w:name w:val="Заголовок 9 Знак"/>
    <w:link w:val="9"/>
    <w:uiPriority w:val="9"/>
    <w:semiHidden/>
    <w:rsid w:val="000146E2"/>
    <w:rPr>
      <w:rFonts w:ascii="Cambria" w:hAnsi="Cambria"/>
      <w:i/>
      <w:iCs/>
      <w:color w:val="404040"/>
      <w:lang w:eastAsia="en-US"/>
    </w:rPr>
  </w:style>
  <w:style w:type="paragraph" w:customStyle="1" w:styleId="10">
    <w:name w:val="Список 1"/>
    <w:basedOn w:val="ad"/>
    <w:qFormat/>
    <w:rsid w:val="000146E2"/>
    <w:pPr>
      <w:numPr>
        <w:numId w:val="18"/>
      </w:numPr>
      <w:tabs>
        <w:tab w:val="left" w:pos="993"/>
        <w:tab w:val="num" w:pos="1080"/>
      </w:tabs>
      <w:spacing w:line="360" w:lineRule="auto"/>
      <w:ind w:left="0" w:firstLine="709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20">
    <w:name w:val="Список 2."/>
    <w:basedOn w:val="ad"/>
    <w:qFormat/>
    <w:rsid w:val="000146E2"/>
    <w:pPr>
      <w:numPr>
        <w:ilvl w:val="1"/>
        <w:numId w:val="18"/>
      </w:numPr>
      <w:tabs>
        <w:tab w:val="left" w:pos="1560"/>
        <w:tab w:val="num" w:pos="1800"/>
      </w:tabs>
      <w:spacing w:line="360" w:lineRule="auto"/>
      <w:ind w:left="1134" w:firstLine="0"/>
      <w:contextualSpacing/>
      <w:jc w:val="both"/>
    </w:pPr>
    <w:rPr>
      <w:rFonts w:eastAsia="Calibri"/>
      <w:sz w:val="28"/>
      <w:szCs w:val="28"/>
      <w:lang w:val="en-US" w:eastAsia="en-US"/>
    </w:rPr>
  </w:style>
  <w:style w:type="paragraph" w:customStyle="1" w:styleId="30">
    <w:name w:val="Список 3."/>
    <w:basedOn w:val="ad"/>
    <w:qFormat/>
    <w:rsid w:val="000146E2"/>
    <w:pPr>
      <w:numPr>
        <w:ilvl w:val="2"/>
        <w:numId w:val="18"/>
      </w:numPr>
      <w:tabs>
        <w:tab w:val="left" w:pos="2410"/>
        <w:tab w:val="num" w:pos="2520"/>
      </w:tabs>
      <w:spacing w:line="360" w:lineRule="auto"/>
      <w:ind w:left="0" w:firstLine="2127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a">
    <w:name w:val="Список а)"/>
    <w:basedOn w:val="ad"/>
    <w:qFormat/>
    <w:rsid w:val="000146E2"/>
    <w:pPr>
      <w:numPr>
        <w:numId w:val="19"/>
      </w:numPr>
      <w:tabs>
        <w:tab w:val="left" w:pos="993"/>
        <w:tab w:val="num" w:pos="1080"/>
      </w:tabs>
      <w:spacing w:line="360" w:lineRule="auto"/>
      <w:ind w:left="1080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a0">
    <w:name w:val="Список б)"/>
    <w:basedOn w:val="ad"/>
    <w:qFormat/>
    <w:rsid w:val="000146E2"/>
    <w:pPr>
      <w:numPr>
        <w:ilvl w:val="1"/>
        <w:numId w:val="19"/>
      </w:numPr>
      <w:tabs>
        <w:tab w:val="left" w:pos="1701"/>
        <w:tab w:val="num" w:pos="1800"/>
      </w:tabs>
      <w:spacing w:line="360" w:lineRule="auto"/>
      <w:ind w:left="1800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a1">
    <w:name w:val="Список в)"/>
    <w:basedOn w:val="ad"/>
    <w:qFormat/>
    <w:rsid w:val="000146E2"/>
    <w:pPr>
      <w:numPr>
        <w:ilvl w:val="2"/>
        <w:numId w:val="19"/>
      </w:numPr>
      <w:tabs>
        <w:tab w:val="left" w:pos="993"/>
        <w:tab w:val="num" w:pos="2520"/>
      </w:tabs>
      <w:spacing w:line="360" w:lineRule="auto"/>
      <w:ind w:left="0" w:firstLine="709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4">
    <w:name w:val="Обычный ОДМ 4"/>
    <w:basedOn w:val="3"/>
    <w:qFormat/>
    <w:rsid w:val="000146E2"/>
    <w:pPr>
      <w:keepNext w:val="0"/>
      <w:tabs>
        <w:tab w:val="left" w:pos="1560"/>
        <w:tab w:val="num" w:pos="3240"/>
      </w:tabs>
      <w:spacing w:before="0" w:after="0" w:line="360" w:lineRule="auto"/>
      <w:ind w:firstLine="709"/>
      <w:jc w:val="both"/>
    </w:pPr>
    <w:rPr>
      <w:rFonts w:ascii="Times New Roman" w:hAnsi="Times New Roman"/>
      <w:b w:val="0"/>
      <w:sz w:val="28"/>
      <w:szCs w:val="28"/>
      <w:lang w:eastAsia="en-US"/>
    </w:rPr>
  </w:style>
  <w:style w:type="paragraph" w:customStyle="1" w:styleId="22">
    <w:name w:val="ОДМ 2"/>
    <w:basedOn w:val="2"/>
    <w:next w:val="a2"/>
    <w:link w:val="23"/>
    <w:qFormat/>
    <w:rsid w:val="000146E2"/>
    <w:pPr>
      <w:keepNext w:val="0"/>
      <w:keepLines w:val="0"/>
      <w:numPr>
        <w:ilvl w:val="1"/>
      </w:numPr>
      <w:ind w:firstLine="709"/>
    </w:pPr>
  </w:style>
  <w:style w:type="character" w:customStyle="1" w:styleId="23">
    <w:name w:val="ОДМ 2 Знак"/>
    <w:link w:val="22"/>
    <w:rsid w:val="000146E2"/>
    <w:rPr>
      <w:bCs/>
      <w:sz w:val="28"/>
      <w:szCs w:val="28"/>
      <w:lang w:eastAsia="en-US"/>
    </w:rPr>
  </w:style>
  <w:style w:type="paragraph" w:styleId="ad">
    <w:name w:val="List Paragraph"/>
    <w:basedOn w:val="a2"/>
    <w:uiPriority w:val="34"/>
    <w:qFormat/>
    <w:rsid w:val="000146E2"/>
    <w:pPr>
      <w:ind w:left="708"/>
    </w:pPr>
  </w:style>
  <w:style w:type="paragraph" w:styleId="ae">
    <w:name w:val="Название"/>
    <w:basedOn w:val="a2"/>
    <w:next w:val="a2"/>
    <w:link w:val="af"/>
    <w:qFormat/>
    <w:rsid w:val="000146E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rsid w:val="000146E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0">
    <w:name w:val="Рисунок"/>
    <w:basedOn w:val="a2"/>
    <w:qFormat/>
    <w:rsid w:val="00D94C0B"/>
    <w:pPr>
      <w:spacing w:after="240" w:line="360" w:lineRule="auto"/>
      <w:jc w:val="center"/>
    </w:pPr>
    <w:rPr>
      <w:rFonts w:eastAsia="Calibri"/>
      <w:sz w:val="28"/>
      <w:szCs w:val="28"/>
      <w:lang w:eastAsia="en-US"/>
    </w:rPr>
  </w:style>
  <w:style w:type="paragraph" w:customStyle="1" w:styleId="32">
    <w:name w:val="Обычный ОДМ 3"/>
    <w:basedOn w:val="3"/>
    <w:qFormat/>
    <w:rsid w:val="00D94C0B"/>
    <w:pPr>
      <w:keepNext w:val="0"/>
      <w:numPr>
        <w:ilvl w:val="2"/>
        <w:numId w:val="1"/>
      </w:numPr>
      <w:spacing w:before="0" w:after="0" w:line="360" w:lineRule="auto"/>
      <w:ind w:left="0" w:firstLine="709"/>
      <w:jc w:val="both"/>
    </w:pPr>
    <w:rPr>
      <w:rFonts w:ascii="Times New Roman" w:hAnsi="Times New Roman"/>
      <w:b w:val="0"/>
      <w:sz w:val="28"/>
      <w:szCs w:val="28"/>
      <w:lang w:eastAsia="en-US"/>
    </w:rPr>
  </w:style>
  <w:style w:type="paragraph" w:styleId="33">
    <w:name w:val="toc 3"/>
    <w:basedOn w:val="a2"/>
    <w:next w:val="a2"/>
    <w:autoRedefine/>
    <w:uiPriority w:val="39"/>
    <w:rsid w:val="00D94C0B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Visio_2003-2010_Drawing.vsd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833AC-2A7E-481C-888A-0A894E062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5882</Words>
  <Characters>33532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Транспортное планирование городов</vt:lpstr>
    </vt:vector>
  </TitlesOfParts>
  <Company>Home</Company>
  <LinksUpToDate>false</LinksUpToDate>
  <CharactersWithSpaces>39336</CharactersWithSpaces>
  <SharedDoc>false</SharedDoc>
  <HLinks>
    <vt:vector size="138" baseType="variant">
      <vt:variant>
        <vt:i4>1900596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_Toc513714386</vt:lpwstr>
      </vt:variant>
      <vt:variant>
        <vt:i4>1900596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_Toc513714385</vt:lpwstr>
      </vt:variant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_Toc513714384</vt:lpwstr>
      </vt:variant>
      <vt:variant>
        <vt:i4>1900596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_Toc513714383</vt:lpwstr>
      </vt:variant>
      <vt:variant>
        <vt:i4>1900596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_Toc513714382</vt:lpwstr>
      </vt:variant>
      <vt:variant>
        <vt:i4>1900596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_Toc513714381</vt:lpwstr>
      </vt:variant>
      <vt:variant>
        <vt:i4>1900596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_Toc513714380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_Toc513714379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_Toc513714378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_Toc513714377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_Toc513714376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_Toc513714375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_Toc513714374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_Toc513714373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_Toc513714372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_Toc513714371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_Toc513714370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_Toc513714369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_Toc513714368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_Toc513714367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_Toc513714366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_Toc513714365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_Toc513714364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Транспортное планирование городов</dc:title>
  <dc:subject/>
  <dc:creator>Dolk</dc:creator>
  <cp:keywords/>
  <cp:lastModifiedBy>Nast</cp:lastModifiedBy>
  <cp:revision>3</cp:revision>
  <cp:lastPrinted>2011-05-25T08:05:00Z</cp:lastPrinted>
  <dcterms:created xsi:type="dcterms:W3CDTF">2023-10-27T08:00:00Z</dcterms:created>
  <dcterms:modified xsi:type="dcterms:W3CDTF">2023-10-27T08:01:00Z</dcterms:modified>
</cp:coreProperties>
</file>